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370" w:rsidRPr="00320840" w:rsidRDefault="002B1370"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bookmarkStart w:id="0" w:name="_GoBack"/>
      <w:bookmarkEnd w:id="0"/>
    </w:p>
    <w:p w:rsidR="002B1370" w:rsidRPr="00320840" w:rsidRDefault="005122FA" w:rsidP="002B1370">
      <w:pPr>
        <w:widowControl w:val="0"/>
        <w:autoSpaceDE w:val="0"/>
        <w:autoSpaceDN w:val="0"/>
        <w:adjustRightInd w:val="0"/>
        <w:spacing w:before="108" w:after="108" w:line="240" w:lineRule="auto"/>
        <w:outlineLvl w:val="0"/>
        <w:rPr>
          <w:rFonts w:ascii="Times New Roman" w:eastAsiaTheme="minorEastAsia" w:hAnsi="Times New Roman" w:cs="Times New Roman"/>
          <w:b/>
          <w:bCs/>
          <w:color w:val="26282F"/>
          <w:sz w:val="28"/>
          <w:szCs w:val="28"/>
          <w:lang w:eastAsia="ru-RU"/>
        </w:rPr>
      </w:pPr>
      <w:r>
        <w:rPr>
          <w:rFonts w:ascii="Times New Roman" w:eastAsiaTheme="minorEastAsia" w:hAnsi="Times New Roman" w:cs="Times New Roman"/>
          <w:b/>
          <w:bCs/>
          <w:noProof/>
          <w:color w:val="26282F"/>
          <w:sz w:val="28"/>
          <w:szCs w:val="28"/>
          <w:lang w:eastAsia="ru-RU"/>
        </w:rPr>
        <w:drawing>
          <wp:inline distT="0" distB="0" distL="0" distR="0">
            <wp:extent cx="5981700" cy="410527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2532" cy="4105846"/>
                    </a:xfrm>
                    <a:prstGeom prst="rect">
                      <a:avLst/>
                    </a:prstGeom>
                    <a:noFill/>
                    <a:ln>
                      <a:noFill/>
                    </a:ln>
                  </pic:spPr>
                </pic:pic>
              </a:graphicData>
            </a:graphic>
          </wp:inline>
        </w:drawing>
      </w: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r w:rsidRPr="00320840">
        <w:rPr>
          <w:rFonts w:ascii="Times New Roman" w:eastAsiaTheme="minorEastAsia" w:hAnsi="Times New Roman" w:cs="Times New Roman"/>
          <w:b/>
          <w:bCs/>
          <w:color w:val="26282F"/>
          <w:sz w:val="28"/>
          <w:szCs w:val="28"/>
          <w:lang w:eastAsia="ru-RU"/>
        </w:rPr>
        <w:t>Положение</w:t>
      </w:r>
      <w:r w:rsidRPr="00320840">
        <w:rPr>
          <w:rFonts w:ascii="Times New Roman" w:eastAsiaTheme="minorEastAsia" w:hAnsi="Times New Roman" w:cs="Times New Roman"/>
          <w:b/>
          <w:bCs/>
          <w:color w:val="26282F"/>
          <w:sz w:val="28"/>
          <w:szCs w:val="28"/>
          <w:lang w:eastAsia="ru-RU"/>
        </w:rPr>
        <w:br/>
        <w:t xml:space="preserve">об условиях </w:t>
      </w:r>
      <w:proofErr w:type="gramStart"/>
      <w:r w:rsidRPr="00320840">
        <w:rPr>
          <w:rFonts w:ascii="Times New Roman" w:eastAsiaTheme="minorEastAsia" w:hAnsi="Times New Roman" w:cs="Times New Roman"/>
          <w:b/>
          <w:bCs/>
          <w:color w:val="26282F"/>
          <w:sz w:val="28"/>
          <w:szCs w:val="28"/>
          <w:lang w:eastAsia="ru-RU"/>
        </w:rPr>
        <w:t>оплаты труда работников профессиональных квалификационных групп должностей работников государственных образовательных организаций Республики</w:t>
      </w:r>
      <w:proofErr w:type="gramEnd"/>
      <w:r w:rsidRPr="00320840">
        <w:rPr>
          <w:rFonts w:ascii="Times New Roman" w:eastAsiaTheme="minorEastAsia" w:hAnsi="Times New Roman" w:cs="Times New Roman"/>
          <w:b/>
          <w:bCs/>
          <w:color w:val="26282F"/>
          <w:sz w:val="28"/>
          <w:szCs w:val="28"/>
          <w:lang w:eastAsia="ru-RU"/>
        </w:rPr>
        <w:t xml:space="preserve"> Татарстан</w:t>
      </w:r>
      <w:r w:rsidRPr="00320840">
        <w:rPr>
          <w:rFonts w:ascii="Times New Roman" w:eastAsiaTheme="minorEastAsia" w:hAnsi="Times New Roman" w:cs="Times New Roman"/>
          <w:b/>
          <w:bCs/>
          <w:color w:val="26282F"/>
          <w:sz w:val="28"/>
          <w:szCs w:val="28"/>
          <w:lang w:eastAsia="ru-RU"/>
        </w:rPr>
        <w:br/>
        <w:t xml:space="preserve">(утв. </w:t>
      </w:r>
      <w:hyperlink w:anchor="sub_1" w:history="1">
        <w:r w:rsidRPr="00320840">
          <w:rPr>
            <w:rFonts w:ascii="Times New Roman" w:eastAsiaTheme="minorEastAsia" w:hAnsi="Times New Roman" w:cs="Times New Roman"/>
            <w:color w:val="106BBE"/>
            <w:sz w:val="28"/>
            <w:szCs w:val="28"/>
            <w:lang w:eastAsia="ru-RU"/>
          </w:rPr>
          <w:t>постановлением</w:t>
        </w:r>
      </w:hyperlink>
      <w:r w:rsidRPr="00320840">
        <w:rPr>
          <w:rFonts w:ascii="Times New Roman" w:eastAsiaTheme="minorEastAsia" w:hAnsi="Times New Roman" w:cs="Times New Roman"/>
          <w:b/>
          <w:bCs/>
          <w:color w:val="26282F"/>
          <w:sz w:val="28"/>
          <w:szCs w:val="28"/>
          <w:lang w:eastAsia="ru-RU"/>
        </w:rPr>
        <w:t xml:space="preserve"> КМ РТ от 24 августа 2010 г. N 678)</w:t>
      </w: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1" w:name="sub_101"/>
      <w:r w:rsidRPr="00320840">
        <w:rPr>
          <w:rFonts w:ascii="Times New Roman" w:eastAsiaTheme="minorEastAsia" w:hAnsi="Times New Roman" w:cs="Times New Roman"/>
          <w:b/>
          <w:bCs/>
          <w:color w:val="26282F"/>
          <w:sz w:val="28"/>
          <w:szCs w:val="28"/>
          <w:lang w:eastAsia="ru-RU"/>
        </w:rPr>
        <w:t>1. Общие положения</w:t>
      </w:r>
    </w:p>
    <w:bookmarkEnd w:id="1"/>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2" w:name="sub_11"/>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2"/>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"garantF1://22417519.12"</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27 июня 2014 г. N 443 в пункт 1.1 настоящего Положения внесены изменения, </w:t>
      </w:r>
      <w:hyperlink r:id="rId6" w:history="1">
        <w:r w:rsidR="00ED7FFD" w:rsidRPr="00320840">
          <w:rPr>
            <w:rFonts w:ascii="Times New Roman" w:eastAsiaTheme="minorEastAsia" w:hAnsi="Times New Roman" w:cs="Times New Roman"/>
            <w:i/>
            <w:iCs/>
            <w:color w:val="106BBE"/>
            <w:sz w:val="16"/>
            <w:szCs w:val="16"/>
            <w:shd w:val="clear" w:color="auto" w:fill="F0F0F0"/>
            <w:lang w:eastAsia="ru-RU"/>
          </w:rPr>
          <w:t>распространяющиеся</w:t>
        </w:r>
      </w:hyperlink>
      <w:r w:rsidR="00ED7FFD" w:rsidRPr="00320840">
        <w:rPr>
          <w:rFonts w:ascii="Times New Roman" w:eastAsiaTheme="minorEastAsia" w:hAnsi="Times New Roman" w:cs="Times New Roman"/>
          <w:i/>
          <w:iCs/>
          <w:color w:val="353842"/>
          <w:sz w:val="16"/>
          <w:szCs w:val="16"/>
          <w:shd w:val="clear" w:color="auto" w:fill="F0F0F0"/>
          <w:lang w:eastAsia="ru-RU"/>
        </w:rPr>
        <w:t xml:space="preserve"> на правоотношения, возникшие с 1 марта 2014 года</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7"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пункта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1.1. Настоящее Положение об условиях </w:t>
      </w:r>
      <w:proofErr w:type="gramStart"/>
      <w:r w:rsidRPr="00320840">
        <w:rPr>
          <w:rFonts w:ascii="Times New Roman" w:eastAsiaTheme="minorEastAsia" w:hAnsi="Times New Roman" w:cs="Times New Roman"/>
          <w:sz w:val="16"/>
          <w:szCs w:val="16"/>
          <w:lang w:eastAsia="ru-RU"/>
        </w:rPr>
        <w:t>оплаты труда работников профессиональных квалификационных групп должностей работников государственных образовательных организаций Республики</w:t>
      </w:r>
      <w:proofErr w:type="gramEnd"/>
      <w:r w:rsidRPr="00320840">
        <w:rPr>
          <w:rFonts w:ascii="Times New Roman" w:eastAsiaTheme="minorEastAsia" w:hAnsi="Times New Roman" w:cs="Times New Roman"/>
          <w:sz w:val="16"/>
          <w:szCs w:val="16"/>
          <w:lang w:eastAsia="ru-RU"/>
        </w:rPr>
        <w:t xml:space="preserve"> Татарстан (далее - Положение) разработано в соответствии с </w:t>
      </w:r>
      <w:hyperlink r:id="rId8" w:history="1">
        <w:r w:rsidRPr="00320840">
          <w:rPr>
            <w:rFonts w:ascii="Times New Roman" w:eastAsiaTheme="minorEastAsia" w:hAnsi="Times New Roman" w:cs="Times New Roman"/>
            <w:color w:val="106BBE"/>
            <w:sz w:val="16"/>
            <w:szCs w:val="16"/>
            <w:lang w:eastAsia="ru-RU"/>
          </w:rPr>
          <w:t>постановлением</w:t>
        </w:r>
      </w:hyperlink>
      <w:r w:rsidRPr="00320840">
        <w:rPr>
          <w:rFonts w:ascii="Times New Roman" w:eastAsiaTheme="minorEastAsia" w:hAnsi="Times New Roman" w:cs="Times New Roman"/>
          <w:sz w:val="16"/>
          <w:szCs w:val="16"/>
          <w:lang w:eastAsia="ru-RU"/>
        </w:rPr>
        <w:t xml:space="preserve"> Кабинета Министров Республики Татарстан от 18.08.2008 N 592 "О введении новых систем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3" w:name="sub_12"/>
      <w:r w:rsidRPr="00320840">
        <w:rPr>
          <w:rFonts w:ascii="Times New Roman" w:eastAsiaTheme="minorEastAsia" w:hAnsi="Times New Roman" w:cs="Times New Roman"/>
          <w:sz w:val="16"/>
          <w:szCs w:val="16"/>
          <w:lang w:eastAsia="ru-RU"/>
        </w:rPr>
        <w:t>1.2. В настоящем Положении используются следующие понятия и определения:</w:t>
      </w:r>
    </w:p>
    <w:bookmarkEnd w:id="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b/>
          <w:bCs/>
          <w:color w:val="26282F"/>
          <w:sz w:val="16"/>
          <w:szCs w:val="16"/>
          <w:lang w:eastAsia="ru-RU"/>
        </w:rPr>
        <w:t>система оплаты труда</w:t>
      </w:r>
      <w:r w:rsidRPr="00320840">
        <w:rPr>
          <w:rFonts w:ascii="Times New Roman" w:eastAsiaTheme="minorEastAsia" w:hAnsi="Times New Roman" w:cs="Times New Roman"/>
          <w:sz w:val="16"/>
          <w:szCs w:val="16"/>
          <w:lang w:eastAsia="ru-RU"/>
        </w:rPr>
        <w:t xml:space="preserve"> - совокупность норм, определяющих условия и размеры оплаты труда работников организаций,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b/>
          <w:bCs/>
          <w:color w:val="26282F"/>
          <w:sz w:val="16"/>
          <w:szCs w:val="16"/>
          <w:lang w:eastAsia="ru-RU"/>
        </w:rPr>
        <w:t>базовый оклад (базовый должностной оклад), базовая ставка заработной платы</w:t>
      </w:r>
      <w:r w:rsidRPr="00320840">
        <w:rPr>
          <w:rFonts w:ascii="Times New Roman" w:eastAsiaTheme="minorEastAsia" w:hAnsi="Times New Roman" w:cs="Times New Roman"/>
          <w:sz w:val="16"/>
          <w:szCs w:val="16"/>
          <w:lang w:eastAsia="ru-RU"/>
        </w:rPr>
        <w:t xml:space="preserve"> - минимальный оклад (должностной оклад), ставка заработной платы работника организации, осуществляющего профессиональную деятельность по профессии рабочего или должности руководителя, специалиста, </w:t>
      </w:r>
      <w:proofErr w:type="gramStart"/>
      <w:r w:rsidRPr="00320840">
        <w:rPr>
          <w:rFonts w:ascii="Times New Roman" w:eastAsiaTheme="minorEastAsia" w:hAnsi="Times New Roman" w:cs="Times New Roman"/>
          <w:sz w:val="16"/>
          <w:szCs w:val="16"/>
          <w:lang w:eastAsia="ru-RU"/>
        </w:rPr>
        <w:t>технического исполнителя</w:t>
      </w:r>
      <w:proofErr w:type="gramEnd"/>
      <w:r w:rsidRPr="00320840">
        <w:rPr>
          <w:rFonts w:ascii="Times New Roman" w:eastAsiaTheme="minorEastAsia" w:hAnsi="Times New Roman" w:cs="Times New Roman"/>
          <w:sz w:val="16"/>
          <w:szCs w:val="16"/>
          <w:lang w:eastAsia="ru-RU"/>
        </w:rPr>
        <w:t>, входящей в соответствующую профессиональную квалификационную группу, без учета компенсационных, стимулирующих и социальных выплат;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b/>
          <w:bCs/>
          <w:color w:val="26282F"/>
          <w:sz w:val="16"/>
          <w:szCs w:val="16"/>
          <w:lang w:eastAsia="ru-RU"/>
        </w:rPr>
        <w:t>оклад (должностной оклад)</w:t>
      </w:r>
      <w:r w:rsidRPr="00320840">
        <w:rPr>
          <w:rFonts w:ascii="Times New Roman" w:eastAsiaTheme="minorEastAsia" w:hAnsi="Times New Roman" w:cs="Times New Roman"/>
          <w:sz w:val="16"/>
          <w:szCs w:val="16"/>
          <w:lang w:eastAsia="ru-RU"/>
        </w:rPr>
        <w:t xml:space="preserve"> - фиксированный </w:t>
      </w:r>
      <w:proofErr w:type="gramStart"/>
      <w:r w:rsidRPr="00320840">
        <w:rPr>
          <w:rFonts w:ascii="Times New Roman" w:eastAsiaTheme="minorEastAsia" w:hAnsi="Times New Roman" w:cs="Times New Roman"/>
          <w:sz w:val="16"/>
          <w:szCs w:val="16"/>
          <w:lang w:eastAsia="ru-RU"/>
        </w:rPr>
        <w:t>размер оплаты труда</w:t>
      </w:r>
      <w:proofErr w:type="gramEnd"/>
      <w:r w:rsidRPr="00320840">
        <w:rPr>
          <w:rFonts w:ascii="Times New Roman" w:eastAsiaTheme="minorEastAsia" w:hAnsi="Times New Roman" w:cs="Times New Roman"/>
          <w:sz w:val="16"/>
          <w:szCs w:val="16"/>
          <w:lang w:eastAsia="ru-RU"/>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b/>
          <w:bCs/>
          <w:color w:val="26282F"/>
          <w:sz w:val="16"/>
          <w:szCs w:val="16"/>
          <w:lang w:eastAsia="ru-RU"/>
        </w:rPr>
        <w:t>тарифная ставка</w:t>
      </w:r>
      <w:r w:rsidRPr="00320840">
        <w:rPr>
          <w:rFonts w:ascii="Times New Roman" w:eastAsiaTheme="minorEastAsia" w:hAnsi="Times New Roman" w:cs="Times New Roman"/>
          <w:sz w:val="16"/>
          <w:szCs w:val="16"/>
          <w:lang w:eastAsia="ru-RU"/>
        </w:rPr>
        <w:t xml:space="preserve"> - фиксированный </w:t>
      </w:r>
      <w:proofErr w:type="gramStart"/>
      <w:r w:rsidRPr="00320840">
        <w:rPr>
          <w:rFonts w:ascii="Times New Roman" w:eastAsiaTheme="minorEastAsia" w:hAnsi="Times New Roman" w:cs="Times New Roman"/>
          <w:sz w:val="16"/>
          <w:szCs w:val="16"/>
          <w:lang w:eastAsia="ru-RU"/>
        </w:rPr>
        <w:t>размер оплаты труда</w:t>
      </w:r>
      <w:proofErr w:type="gramEnd"/>
      <w:r w:rsidRPr="00320840">
        <w:rPr>
          <w:rFonts w:ascii="Times New Roman" w:eastAsiaTheme="minorEastAsia" w:hAnsi="Times New Roman" w:cs="Times New Roman"/>
          <w:sz w:val="16"/>
          <w:szCs w:val="16"/>
          <w:lang w:eastAsia="ru-RU"/>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b/>
          <w:bCs/>
          <w:color w:val="26282F"/>
          <w:sz w:val="16"/>
          <w:szCs w:val="16"/>
          <w:lang w:eastAsia="ru-RU"/>
        </w:rPr>
        <w:t>заработная плата (оплата труда работника)</w:t>
      </w:r>
      <w:r w:rsidRPr="00320840">
        <w:rPr>
          <w:rFonts w:ascii="Times New Roman" w:eastAsiaTheme="minorEastAsia" w:hAnsi="Times New Roman" w:cs="Times New Roman"/>
          <w:sz w:val="16"/>
          <w:szCs w:val="16"/>
          <w:lang w:eastAsia="ru-RU"/>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b/>
          <w:bCs/>
          <w:color w:val="26282F"/>
          <w:sz w:val="16"/>
          <w:szCs w:val="16"/>
          <w:lang w:eastAsia="ru-RU"/>
        </w:rPr>
        <w:t>выплаты компенсационного характера</w:t>
      </w:r>
      <w:r w:rsidRPr="00320840">
        <w:rPr>
          <w:rFonts w:ascii="Times New Roman" w:eastAsiaTheme="minorEastAsia" w:hAnsi="Times New Roman" w:cs="Times New Roman"/>
          <w:sz w:val="16"/>
          <w:szCs w:val="16"/>
          <w:lang w:eastAsia="ru-RU"/>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b/>
          <w:bCs/>
          <w:color w:val="26282F"/>
          <w:sz w:val="16"/>
          <w:szCs w:val="16"/>
          <w:lang w:eastAsia="ru-RU"/>
        </w:rPr>
        <w:t>выплаты стимулирующего характера</w:t>
      </w:r>
      <w:r w:rsidRPr="00320840">
        <w:rPr>
          <w:rFonts w:ascii="Times New Roman" w:eastAsiaTheme="minorEastAsia" w:hAnsi="Times New Roman" w:cs="Times New Roman"/>
          <w:sz w:val="16"/>
          <w:szCs w:val="16"/>
          <w:lang w:eastAsia="ru-RU"/>
        </w:rPr>
        <w:t xml:space="preserve"> - доплаты и надбавки стимулирующего характера, премии и иные поощрительные выплаты;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b/>
          <w:bCs/>
          <w:color w:val="26282F"/>
          <w:sz w:val="16"/>
          <w:szCs w:val="16"/>
          <w:lang w:eastAsia="ru-RU"/>
        </w:rPr>
        <w:t>выплаты социального характера</w:t>
      </w:r>
      <w:r w:rsidRPr="00320840">
        <w:rPr>
          <w:rFonts w:ascii="Times New Roman" w:eastAsiaTheme="minorEastAsia" w:hAnsi="Times New Roman" w:cs="Times New Roman"/>
          <w:sz w:val="16"/>
          <w:szCs w:val="16"/>
          <w:lang w:eastAsia="ru-RU"/>
        </w:rPr>
        <w:t xml:space="preserve"> - выплаты работникам, осуществляемые за счет экономии средств фонда оплаты труда, направленные </w:t>
      </w:r>
      <w:r w:rsidRPr="00320840">
        <w:rPr>
          <w:rFonts w:ascii="Times New Roman" w:eastAsiaTheme="minorEastAsia" w:hAnsi="Times New Roman" w:cs="Times New Roman"/>
          <w:sz w:val="16"/>
          <w:szCs w:val="16"/>
          <w:lang w:eastAsia="ru-RU"/>
        </w:rPr>
        <w:lastRenderedPageBreak/>
        <w:t>на их социальную поддержку, но не связанные с осуществлением ими трудовых функций.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4" w:name="sub_13"/>
      <w:r w:rsidRPr="00320840">
        <w:rPr>
          <w:rFonts w:ascii="Times New Roman" w:eastAsiaTheme="minorEastAsia" w:hAnsi="Times New Roman" w:cs="Times New Roman"/>
          <w:sz w:val="16"/>
          <w:szCs w:val="16"/>
          <w:lang w:eastAsia="ru-RU"/>
        </w:rPr>
        <w:t>1.3. 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организаций.</w:t>
      </w: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5" w:name="sub_14"/>
      <w:bookmarkEnd w:id="4"/>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5"/>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"garantF1://22417519.12"</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27 июня 2014 г. N 443 в пункт 1.4 настоящего Положения внесены изменения, </w:t>
      </w:r>
      <w:hyperlink r:id="rId9" w:history="1">
        <w:r w:rsidR="00ED7FFD" w:rsidRPr="00320840">
          <w:rPr>
            <w:rFonts w:ascii="Times New Roman" w:eastAsiaTheme="minorEastAsia" w:hAnsi="Times New Roman" w:cs="Times New Roman"/>
            <w:i/>
            <w:iCs/>
            <w:color w:val="106BBE"/>
            <w:sz w:val="16"/>
            <w:szCs w:val="16"/>
            <w:shd w:val="clear" w:color="auto" w:fill="F0F0F0"/>
            <w:lang w:eastAsia="ru-RU"/>
          </w:rPr>
          <w:t>распространяющиеся</w:t>
        </w:r>
      </w:hyperlink>
      <w:r w:rsidR="00ED7FFD" w:rsidRPr="00320840">
        <w:rPr>
          <w:rFonts w:ascii="Times New Roman" w:eastAsiaTheme="minorEastAsia" w:hAnsi="Times New Roman" w:cs="Times New Roman"/>
          <w:i/>
          <w:iCs/>
          <w:color w:val="353842"/>
          <w:sz w:val="16"/>
          <w:szCs w:val="16"/>
          <w:shd w:val="clear" w:color="auto" w:fill="F0F0F0"/>
          <w:lang w:eastAsia="ru-RU"/>
        </w:rPr>
        <w:t xml:space="preserve"> на правоотношения, возникшие с 1 марта 2014 года</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10"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пункта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1.4. Заработная плата (оплата труда) работников профессиональных квалификационных </w:t>
      </w:r>
      <w:proofErr w:type="gramStart"/>
      <w:r w:rsidRPr="00320840">
        <w:rPr>
          <w:rFonts w:ascii="Times New Roman" w:eastAsiaTheme="minorEastAsia" w:hAnsi="Times New Roman" w:cs="Times New Roman"/>
          <w:sz w:val="16"/>
          <w:szCs w:val="16"/>
          <w:lang w:eastAsia="ru-RU"/>
        </w:rPr>
        <w:t>групп должностей работников государственных образовательных организаций Республики</w:t>
      </w:r>
      <w:proofErr w:type="gramEnd"/>
      <w:r w:rsidRPr="00320840">
        <w:rPr>
          <w:rFonts w:ascii="Times New Roman" w:eastAsiaTheme="minorEastAsia" w:hAnsi="Times New Roman" w:cs="Times New Roman"/>
          <w:sz w:val="16"/>
          <w:szCs w:val="16"/>
          <w:lang w:eastAsia="ru-RU"/>
        </w:rPr>
        <w:t xml:space="preserve"> Татарстан (далее - работников образования) определяется исходя из:</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окладов (должностных окладов), ставок заработной платы;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 компенсационного характера;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 стимулирующего характера.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6" w:name="sub_102"/>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6"/>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"garantF1://22423714.11"</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20 февраля 2015 г. N 104 в раздел 2 настоящего Положения внесены изменения, </w:t>
      </w:r>
      <w:hyperlink r:id="rId11" w:history="1">
        <w:r w:rsidR="00ED7FFD" w:rsidRPr="00320840">
          <w:rPr>
            <w:rFonts w:ascii="Times New Roman" w:eastAsiaTheme="minorEastAsia" w:hAnsi="Times New Roman" w:cs="Times New Roman"/>
            <w:i/>
            <w:iCs/>
            <w:color w:val="106BBE"/>
            <w:sz w:val="16"/>
            <w:szCs w:val="16"/>
            <w:shd w:val="clear" w:color="auto" w:fill="F0F0F0"/>
            <w:lang w:eastAsia="ru-RU"/>
          </w:rPr>
          <w:t>распространяющиеся</w:t>
        </w:r>
      </w:hyperlink>
      <w:r w:rsidR="00ED7FFD" w:rsidRPr="00320840">
        <w:rPr>
          <w:rFonts w:ascii="Times New Roman" w:eastAsiaTheme="minorEastAsia" w:hAnsi="Times New Roman" w:cs="Times New Roman"/>
          <w:i/>
          <w:iCs/>
          <w:color w:val="353842"/>
          <w:sz w:val="16"/>
          <w:szCs w:val="16"/>
          <w:shd w:val="clear" w:color="auto" w:fill="F0F0F0"/>
          <w:lang w:eastAsia="ru-RU"/>
        </w:rPr>
        <w:t xml:space="preserve"> на правоотношения, возникшие с 1 января 2015 года</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12"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раздела в предыдущей редакции</w:t>
        </w:r>
      </w:hyperlink>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2. Порядок формирования базовых окладов работников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7" w:name="sub_21"/>
      <w:r w:rsidRPr="00320840">
        <w:rPr>
          <w:rFonts w:ascii="Times New Roman" w:eastAsiaTheme="minorEastAsia" w:hAnsi="Times New Roman" w:cs="Times New Roman"/>
          <w:sz w:val="16"/>
          <w:szCs w:val="16"/>
          <w:lang w:eastAsia="ru-RU"/>
        </w:rPr>
        <w:t xml:space="preserve">2.1. 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w:t>
      </w:r>
      <w:proofErr w:type="spellStart"/>
      <w:r w:rsidRPr="00320840">
        <w:rPr>
          <w:rFonts w:ascii="Times New Roman" w:eastAsiaTheme="minorEastAsia" w:hAnsi="Times New Roman" w:cs="Times New Roman"/>
          <w:sz w:val="16"/>
          <w:szCs w:val="16"/>
          <w:lang w:eastAsia="ru-RU"/>
        </w:rPr>
        <w:t>межразрядный</w:t>
      </w:r>
      <w:proofErr w:type="spellEnd"/>
      <w:r w:rsidRPr="00320840">
        <w:rPr>
          <w:rFonts w:ascii="Times New Roman" w:eastAsiaTheme="minorEastAsia" w:hAnsi="Times New Roman" w:cs="Times New Roman"/>
          <w:sz w:val="16"/>
          <w:szCs w:val="16"/>
          <w:lang w:eastAsia="ru-RU"/>
        </w:rPr>
        <w:t xml:space="preserve"> коэффициент четырехразрядной тарифной сетки по оплате труда работников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8" w:name="sub_22"/>
      <w:bookmarkEnd w:id="7"/>
      <w:r w:rsidRPr="00320840">
        <w:rPr>
          <w:rFonts w:ascii="Times New Roman" w:eastAsiaTheme="minorEastAsia" w:hAnsi="Times New Roman" w:cs="Times New Roman"/>
          <w:sz w:val="16"/>
          <w:szCs w:val="16"/>
          <w:lang w:eastAsia="ru-RU"/>
        </w:rPr>
        <w:t xml:space="preserve">2.2. Размер тарифной ставки (оклада) первого разряда </w:t>
      </w:r>
      <w:hyperlink w:anchor="sub_231" w:history="1">
        <w:r w:rsidRPr="00320840">
          <w:rPr>
            <w:rFonts w:ascii="Times New Roman" w:eastAsiaTheme="minorEastAsia" w:hAnsi="Times New Roman" w:cs="Times New Roman"/>
            <w:color w:val="106BBE"/>
            <w:sz w:val="16"/>
            <w:szCs w:val="16"/>
            <w:lang w:eastAsia="ru-RU"/>
          </w:rPr>
          <w:t>четырехразрядной тарифной сетки</w:t>
        </w:r>
      </w:hyperlink>
      <w:r w:rsidRPr="00320840">
        <w:rPr>
          <w:rFonts w:ascii="Times New Roman" w:eastAsiaTheme="minorEastAsia" w:hAnsi="Times New Roman" w:cs="Times New Roman"/>
          <w:sz w:val="16"/>
          <w:szCs w:val="16"/>
          <w:lang w:eastAsia="ru-RU"/>
        </w:rPr>
        <w:t xml:space="preserve"> по оплате труда работников образования устанавливается Кабинетом Министров Республики Татарстан.</w:t>
      </w:r>
    </w:p>
    <w:bookmarkEnd w:id="8"/>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r w:rsidRPr="00320840">
        <w:rPr>
          <w:rFonts w:ascii="Times New Roman" w:eastAsiaTheme="minorEastAsia" w:hAnsi="Times New Roman" w:cs="Times New Roman"/>
          <w:color w:val="000000"/>
          <w:sz w:val="16"/>
          <w:szCs w:val="16"/>
          <w:shd w:val="clear" w:color="auto" w:fill="F0F0F0"/>
          <w:lang w:eastAsia="ru-RU"/>
        </w:rPr>
        <w:t>ГАРАНТ:</w:t>
      </w: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353842"/>
          <w:sz w:val="16"/>
          <w:szCs w:val="16"/>
          <w:shd w:val="clear" w:color="auto" w:fill="F0F0F0"/>
          <w:lang w:eastAsia="ru-RU"/>
        </w:rPr>
      </w:pPr>
      <w:r w:rsidRPr="00320840">
        <w:rPr>
          <w:rFonts w:ascii="Times New Roman" w:eastAsiaTheme="minorEastAsia" w:hAnsi="Times New Roman" w:cs="Times New Roman"/>
          <w:color w:val="353842"/>
          <w:sz w:val="16"/>
          <w:szCs w:val="16"/>
          <w:shd w:val="clear" w:color="auto" w:fill="F0F0F0"/>
          <w:lang w:eastAsia="ru-RU"/>
        </w:rPr>
        <w:t xml:space="preserve">См. </w:t>
      </w:r>
      <w:hyperlink r:id="rId13" w:history="1">
        <w:r w:rsidRPr="00320840">
          <w:rPr>
            <w:rFonts w:ascii="Times New Roman" w:eastAsiaTheme="minorEastAsia" w:hAnsi="Times New Roman" w:cs="Times New Roman"/>
            <w:color w:val="106BBE"/>
            <w:sz w:val="16"/>
            <w:szCs w:val="16"/>
            <w:shd w:val="clear" w:color="auto" w:fill="F0F0F0"/>
            <w:lang w:eastAsia="ru-RU"/>
          </w:rPr>
          <w:t>постановление</w:t>
        </w:r>
      </w:hyperlink>
      <w:proofErr w:type="gramStart"/>
      <w:r w:rsidRPr="00320840">
        <w:rPr>
          <w:rFonts w:ascii="Times New Roman" w:eastAsiaTheme="minorEastAsia" w:hAnsi="Times New Roman" w:cs="Times New Roman"/>
          <w:color w:val="353842"/>
          <w:sz w:val="16"/>
          <w:szCs w:val="16"/>
          <w:shd w:val="clear" w:color="auto" w:fill="F0F0F0"/>
          <w:lang w:eastAsia="ru-RU"/>
        </w:rPr>
        <w:t>КМ</w:t>
      </w:r>
      <w:proofErr w:type="gramEnd"/>
      <w:r w:rsidRPr="00320840">
        <w:rPr>
          <w:rFonts w:ascii="Times New Roman" w:eastAsiaTheme="minorEastAsia" w:hAnsi="Times New Roman" w:cs="Times New Roman"/>
          <w:color w:val="353842"/>
          <w:sz w:val="16"/>
          <w:szCs w:val="16"/>
          <w:shd w:val="clear" w:color="auto" w:fill="F0F0F0"/>
          <w:lang w:eastAsia="ru-RU"/>
        </w:rPr>
        <w:t xml:space="preserve"> РТ от 24 августа 2010 г. N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9" w:name="sub_23"/>
      <w:r w:rsidRPr="00320840">
        <w:rPr>
          <w:rFonts w:ascii="Times New Roman" w:eastAsiaTheme="minorEastAsia" w:hAnsi="Times New Roman" w:cs="Times New Roman"/>
          <w:sz w:val="16"/>
          <w:szCs w:val="16"/>
          <w:lang w:eastAsia="ru-RU"/>
        </w:rPr>
        <w:t>2.3. 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(таблица 1).</w:t>
      </w:r>
    </w:p>
    <w:bookmarkEnd w:id="9"/>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10" w:name="sub_231"/>
      <w:r w:rsidRPr="00320840">
        <w:rPr>
          <w:rFonts w:ascii="Times New Roman" w:eastAsiaTheme="minorEastAsia" w:hAnsi="Times New Roman" w:cs="Times New Roman"/>
          <w:b/>
          <w:bCs/>
          <w:color w:val="26282F"/>
          <w:sz w:val="16"/>
          <w:szCs w:val="16"/>
          <w:lang w:eastAsia="ru-RU"/>
        </w:rPr>
        <w:t>Таблица 1</w:t>
      </w:r>
    </w:p>
    <w:bookmarkEnd w:id="10"/>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Четырехразрядная тарифная сетка по оплате труда работников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48"/>
        <w:gridCol w:w="1290"/>
        <w:gridCol w:w="1290"/>
        <w:gridCol w:w="1290"/>
        <w:gridCol w:w="1290"/>
      </w:tblGrid>
      <w:tr w:rsidR="00ED7FFD" w:rsidRPr="00320840" w:rsidTr="00F070A0">
        <w:tc>
          <w:tcPr>
            <w:tcW w:w="514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Разряды оплаты труда</w:t>
            </w:r>
          </w:p>
        </w:tc>
        <w:tc>
          <w:tcPr>
            <w:tcW w:w="129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129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129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129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r>
      <w:tr w:rsidR="00ED7FFD" w:rsidRPr="00320840" w:rsidTr="00F070A0">
        <w:tc>
          <w:tcPr>
            <w:tcW w:w="514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Тарифные коэффициенты</w:t>
            </w:r>
          </w:p>
        </w:tc>
        <w:tc>
          <w:tcPr>
            <w:tcW w:w="129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c>
          <w:tcPr>
            <w:tcW w:w="129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1,23</w:t>
            </w:r>
          </w:p>
        </w:tc>
        <w:tc>
          <w:tcPr>
            <w:tcW w:w="129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1,43</w:t>
            </w:r>
          </w:p>
        </w:tc>
        <w:tc>
          <w:tcPr>
            <w:tcW w:w="129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1" w:name="sub_24"/>
      <w:r w:rsidRPr="00320840">
        <w:rPr>
          <w:rFonts w:ascii="Times New Roman" w:eastAsiaTheme="minorEastAsia" w:hAnsi="Times New Roman" w:cs="Times New Roman"/>
          <w:sz w:val="16"/>
          <w:szCs w:val="16"/>
          <w:lang w:eastAsia="ru-RU"/>
        </w:rPr>
        <w:t xml:space="preserve">2.4. Базовый оклад работника образования (за исключением педагогического работника, оклад которого определен </w:t>
      </w:r>
      <w:hyperlink w:anchor="sub_125" w:history="1">
        <w:r w:rsidRPr="00320840">
          <w:rPr>
            <w:rFonts w:ascii="Times New Roman" w:eastAsiaTheme="minorEastAsia" w:hAnsi="Times New Roman" w:cs="Times New Roman"/>
            <w:color w:val="106BBE"/>
            <w:sz w:val="16"/>
            <w:szCs w:val="16"/>
            <w:lang w:eastAsia="ru-RU"/>
          </w:rPr>
          <w:t>пунктом 2.5</w:t>
        </w:r>
      </w:hyperlink>
      <w:r w:rsidRPr="00320840">
        <w:rPr>
          <w:rFonts w:ascii="Times New Roman" w:eastAsiaTheme="minorEastAsia" w:hAnsi="Times New Roman" w:cs="Times New Roman"/>
          <w:sz w:val="16"/>
          <w:szCs w:val="16"/>
          <w:lang w:eastAsia="ru-RU"/>
        </w:rPr>
        <w:t xml:space="preserve"> настоящего Положения, и работника отрасли образования учреждений молодежной политики, оклад которого определен </w:t>
      </w:r>
      <w:hyperlink w:anchor="sub_126" w:history="1">
        <w:r w:rsidRPr="00320840">
          <w:rPr>
            <w:rFonts w:ascii="Times New Roman" w:eastAsiaTheme="minorEastAsia" w:hAnsi="Times New Roman" w:cs="Times New Roman"/>
            <w:color w:val="106BBE"/>
            <w:sz w:val="16"/>
            <w:szCs w:val="16"/>
            <w:lang w:eastAsia="ru-RU"/>
          </w:rPr>
          <w:t>пунктом 2.6</w:t>
        </w:r>
      </w:hyperlink>
      <w:r w:rsidRPr="00320840">
        <w:rPr>
          <w:rFonts w:ascii="Times New Roman" w:eastAsiaTheme="minorEastAsia" w:hAnsi="Times New Roman" w:cs="Times New Roman"/>
          <w:sz w:val="16"/>
          <w:szCs w:val="16"/>
          <w:lang w:eastAsia="ru-RU"/>
        </w:rPr>
        <w:t xml:space="preserve"> настоящего Положения) исчисляется по формуле:</w:t>
      </w:r>
    </w:p>
    <w:bookmarkEnd w:id="11"/>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698"/>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028700" cy="25717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8700" cy="25717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90500" cy="228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базового оклада (базовой ставки заработной платы) работника;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90500" cy="2286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тарифная ставка первого разряда четырехразрядной тарифной сетки по оплате труда работников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57175" cy="257175"/>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соответствующий </w:t>
      </w:r>
      <w:proofErr w:type="spellStart"/>
      <w:r w:rsidRPr="00320840">
        <w:rPr>
          <w:rFonts w:ascii="Times New Roman" w:eastAsiaTheme="minorEastAsia" w:hAnsi="Times New Roman" w:cs="Times New Roman"/>
          <w:sz w:val="16"/>
          <w:szCs w:val="16"/>
          <w:lang w:eastAsia="ru-RU"/>
        </w:rPr>
        <w:t>межразрядный</w:t>
      </w:r>
      <w:proofErr w:type="spellEnd"/>
      <w:r w:rsidRPr="00320840">
        <w:rPr>
          <w:rFonts w:ascii="Times New Roman" w:eastAsiaTheme="minorEastAsia" w:hAnsi="Times New Roman" w:cs="Times New Roman"/>
          <w:sz w:val="16"/>
          <w:szCs w:val="16"/>
          <w:lang w:eastAsia="ru-RU"/>
        </w:rPr>
        <w:t xml:space="preserve"> коэффициент четырехразрядной тарифной сетки по оплате труда работников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2" w:name="sub_2401"/>
      <w:proofErr w:type="gramStart"/>
      <w:r w:rsidRPr="00320840">
        <w:rPr>
          <w:rFonts w:ascii="Times New Roman" w:eastAsiaTheme="minorEastAsia" w:hAnsi="Times New Roman" w:cs="Times New Roman"/>
          <w:sz w:val="16"/>
          <w:szCs w:val="16"/>
          <w:lang w:eastAsia="ru-RU"/>
        </w:rPr>
        <w:t>Р</w:t>
      </w:r>
      <w:proofErr w:type="gramEnd"/>
      <w:r w:rsidRPr="00320840">
        <w:rPr>
          <w:rFonts w:ascii="Times New Roman" w:eastAsiaTheme="minorEastAsia" w:hAnsi="Times New Roman" w:cs="Times New Roman"/>
          <w:sz w:val="16"/>
          <w:szCs w:val="16"/>
          <w:lang w:eastAsia="ru-RU"/>
        </w:rPr>
        <w:t xml:space="preserve"> - компенсация на обеспечение книгоиздательской продукцией и периодическими изданиями должностей профессионально-квалификационной группы должностей педагогических работников первого-четвертого квалификационных уровней образовательных организаций в размере 100 рублей устанавливается пропорционально учебной нагрузке, но не более чем на одну ставку по основному месту работы.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3" w:name="sub_125"/>
      <w:bookmarkEnd w:id="12"/>
      <w:r w:rsidRPr="00320840">
        <w:rPr>
          <w:rFonts w:ascii="Times New Roman" w:eastAsiaTheme="minorEastAsia" w:hAnsi="Times New Roman" w:cs="Times New Roman"/>
          <w:sz w:val="16"/>
          <w:szCs w:val="16"/>
          <w:lang w:eastAsia="ru-RU"/>
        </w:rPr>
        <w:t>2.5. Базовый оклад педагогического работника общеобразовательных и дошкольных образовательных организаций (кроме должностей профессионально-квалификационной группы должностей педагогических работников четвертого квалификационного уровня общеобразовательных организаций), организаций дополнительного образования художественно-эстетической, многопрофильной и спортивной направленности, профессиональных образовательных организаций и образовательных организаций для детей-сирот и детей, оставшихся без попечения родителей, исчисляется по формуле:</w:t>
      </w:r>
    </w:p>
    <w:bookmarkEnd w:id="1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343025" cy="2286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302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57175" cy="228600"/>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повышающий коэффициент приоритета отрасли;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4" w:name="sub_1255"/>
      <w:r w:rsidRPr="00320840">
        <w:rPr>
          <w:rFonts w:ascii="Times New Roman" w:eastAsiaTheme="minorEastAsia" w:hAnsi="Times New Roman" w:cs="Times New Roman"/>
          <w:sz w:val="16"/>
          <w:szCs w:val="16"/>
          <w:lang w:eastAsia="ru-RU"/>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5" w:name="sub_12505"/>
      <w:bookmarkEnd w:id="14"/>
      <w:r w:rsidRPr="00320840">
        <w:rPr>
          <w:rFonts w:ascii="Times New Roman" w:eastAsiaTheme="minorEastAsia" w:hAnsi="Times New Roman" w:cs="Times New Roman"/>
          <w:sz w:val="16"/>
          <w:szCs w:val="16"/>
          <w:lang w:eastAsia="ru-RU"/>
        </w:rPr>
        <w:t>Размер повышающего коэффициента приоритета отрасли применяется для расчета базового оклада педагогических работников дошкольных учреждений и педагогических работников общеобразовательных учреждений (кроме должностей педагогических работников общеобразовательных учреждений, относимых к квалификационному уровню 3-4) и составляет:</w:t>
      </w:r>
    </w:p>
    <w:bookmarkEnd w:id="15"/>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для работников, имеющих основное общее образование, среднее общее образование и начальное профессиональное образование, - 1,000;</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6" w:name="sub_12508"/>
      <w:r w:rsidRPr="00320840">
        <w:rPr>
          <w:rFonts w:ascii="Times New Roman" w:eastAsiaTheme="minorEastAsia" w:hAnsi="Times New Roman" w:cs="Times New Roman"/>
          <w:sz w:val="16"/>
          <w:szCs w:val="16"/>
          <w:lang w:eastAsia="ru-RU"/>
        </w:rPr>
        <w:t>для работников, имеющих среднее профессиональное образование по программам подготовки специалистов среднего звена, - 1,166;</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7" w:name="sub_12509"/>
      <w:bookmarkEnd w:id="16"/>
      <w:r w:rsidRPr="00320840">
        <w:rPr>
          <w:rFonts w:ascii="Times New Roman" w:eastAsiaTheme="minorEastAsia" w:hAnsi="Times New Roman" w:cs="Times New Roman"/>
          <w:sz w:val="16"/>
          <w:szCs w:val="16"/>
          <w:lang w:eastAsia="ru-RU"/>
        </w:rPr>
        <w:t xml:space="preserve">для работников, имеющих высшее образование - </w:t>
      </w:r>
      <w:proofErr w:type="spellStart"/>
      <w:r w:rsidRPr="00320840">
        <w:rPr>
          <w:rFonts w:ascii="Times New Roman" w:eastAsiaTheme="minorEastAsia" w:hAnsi="Times New Roman" w:cs="Times New Roman"/>
          <w:sz w:val="16"/>
          <w:szCs w:val="16"/>
          <w:lang w:eastAsia="ru-RU"/>
        </w:rPr>
        <w:t>бакалавриат</w:t>
      </w:r>
      <w:proofErr w:type="spellEnd"/>
      <w:r w:rsidRPr="00320840">
        <w:rPr>
          <w:rFonts w:ascii="Times New Roman" w:eastAsiaTheme="minorEastAsia" w:hAnsi="Times New Roman" w:cs="Times New Roman"/>
          <w:sz w:val="16"/>
          <w:szCs w:val="16"/>
          <w:lang w:eastAsia="ru-RU"/>
        </w:rPr>
        <w:t>, - 1,223;</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8" w:name="sub_12510"/>
      <w:bookmarkEnd w:id="17"/>
      <w:r w:rsidRPr="00320840">
        <w:rPr>
          <w:rFonts w:ascii="Times New Roman" w:eastAsiaTheme="minorEastAsia" w:hAnsi="Times New Roman" w:cs="Times New Roman"/>
          <w:sz w:val="16"/>
          <w:szCs w:val="16"/>
          <w:lang w:eastAsia="ru-RU"/>
        </w:rPr>
        <w:t xml:space="preserve">для работников, имеющих высшее образование - </w:t>
      </w:r>
      <w:proofErr w:type="spellStart"/>
      <w:r w:rsidRPr="00320840">
        <w:rPr>
          <w:rFonts w:ascii="Times New Roman" w:eastAsiaTheme="minorEastAsia" w:hAnsi="Times New Roman" w:cs="Times New Roman"/>
          <w:sz w:val="16"/>
          <w:szCs w:val="16"/>
          <w:lang w:eastAsia="ru-RU"/>
        </w:rPr>
        <w:t>специалитет</w:t>
      </w:r>
      <w:proofErr w:type="spellEnd"/>
      <w:r w:rsidRPr="00320840">
        <w:rPr>
          <w:rFonts w:ascii="Times New Roman" w:eastAsiaTheme="minorEastAsia" w:hAnsi="Times New Roman" w:cs="Times New Roman"/>
          <w:sz w:val="16"/>
          <w:szCs w:val="16"/>
          <w:lang w:eastAsia="ru-RU"/>
        </w:rPr>
        <w:t xml:space="preserve"> или магистратура, - 1,166.</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9" w:name="sub_12511"/>
      <w:bookmarkEnd w:id="18"/>
      <w:r w:rsidRPr="00320840">
        <w:rPr>
          <w:rFonts w:ascii="Times New Roman" w:eastAsiaTheme="minorEastAsia" w:hAnsi="Times New Roman" w:cs="Times New Roman"/>
          <w:sz w:val="16"/>
          <w:szCs w:val="16"/>
          <w:lang w:eastAsia="ru-RU"/>
        </w:rPr>
        <w:t>Размер повышающего коэффициента приоритета отрасли применяется для расчета базового оклада педагогических работников профессиональных образовательных организаций и составляет 1,050, организаций дополнительного образования художественно-эстетической, многопрофильной и спортивной направленности и составляет 1,155.</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20" w:name="sub_12512"/>
      <w:bookmarkEnd w:id="19"/>
      <w:r w:rsidRPr="00320840">
        <w:rPr>
          <w:rFonts w:ascii="Times New Roman" w:eastAsiaTheme="minorEastAsia" w:hAnsi="Times New Roman" w:cs="Times New Roman"/>
          <w:sz w:val="16"/>
          <w:szCs w:val="16"/>
          <w:lang w:eastAsia="ru-RU"/>
        </w:rPr>
        <w:t>Размер повышающего коэффициента приоритета отрасли применяется для расчета базового оклада педагогических работников образовательных организаций для детей-сирот и детей, оставшихся без попечения родителей, и составляет 1,210.</w:t>
      </w: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21" w:name="sub_126"/>
      <w:bookmarkEnd w:id="20"/>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21"/>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"garantF1://22429643.11"</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14 августа 2015 г. N 591 в пункт 2.6 настоящего Положения внесены изменения, </w:t>
      </w:r>
      <w:hyperlink r:id="rId20" w:history="1">
        <w:r w:rsidR="00ED7FFD" w:rsidRPr="00320840">
          <w:rPr>
            <w:rFonts w:ascii="Times New Roman" w:eastAsiaTheme="minorEastAsia" w:hAnsi="Times New Roman" w:cs="Times New Roman"/>
            <w:i/>
            <w:iCs/>
            <w:color w:val="106BBE"/>
            <w:sz w:val="16"/>
            <w:szCs w:val="16"/>
            <w:shd w:val="clear" w:color="auto" w:fill="F0F0F0"/>
            <w:lang w:eastAsia="ru-RU"/>
          </w:rPr>
          <w:t>распространяющиеся</w:t>
        </w:r>
      </w:hyperlink>
      <w:r w:rsidR="00ED7FFD" w:rsidRPr="00320840">
        <w:rPr>
          <w:rFonts w:ascii="Times New Roman" w:eastAsiaTheme="minorEastAsia" w:hAnsi="Times New Roman" w:cs="Times New Roman"/>
          <w:i/>
          <w:iCs/>
          <w:color w:val="353842"/>
          <w:sz w:val="16"/>
          <w:szCs w:val="16"/>
          <w:shd w:val="clear" w:color="auto" w:fill="F0F0F0"/>
          <w:lang w:eastAsia="ru-RU"/>
        </w:rPr>
        <w:t xml:space="preserve"> на правоотношения, возникшие с 1 января 2015 года</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21"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пункта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2.6. Базовый оклад работника отрасли образования учреждений молодежной политики и государственного учреждения "Республиканский центр физической культуры и юношеского спорта Министерства по делам молодежи и спорту Республики Татарстан" исчисляется по формуле: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698"/>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266825" cy="25717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6825" cy="25717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где </w:t>
      </w:r>
      <w:r w:rsidRPr="00320840">
        <w:rPr>
          <w:rFonts w:ascii="Times New Roman" w:eastAsiaTheme="minorEastAsia" w:hAnsi="Times New Roman" w:cs="Times New Roman"/>
          <w:noProof/>
          <w:sz w:val="16"/>
          <w:szCs w:val="16"/>
          <w:lang w:eastAsia="ru-RU"/>
        </w:rPr>
        <w:drawing>
          <wp:inline distT="0" distB="0" distL="0" distR="0">
            <wp:extent cx="400050" cy="2286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0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повышающий коэффициент приоритета отрасли.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повышающего коэффициента приоритета отрасли применяется для расчета базового оклада работников образования учреждений молодежной политики и составляет 1,7.</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22" w:name="sub_25"/>
      <w:r w:rsidRPr="00320840">
        <w:rPr>
          <w:rFonts w:ascii="Times New Roman" w:eastAsiaTheme="minorEastAsia" w:hAnsi="Times New Roman" w:cs="Times New Roman"/>
          <w:sz w:val="16"/>
          <w:szCs w:val="16"/>
          <w:lang w:eastAsia="ru-RU"/>
        </w:rPr>
        <w:t>2.7. 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bookmarkEnd w:id="22"/>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23" w:name="sub_251"/>
      <w:r w:rsidRPr="00320840">
        <w:rPr>
          <w:rFonts w:ascii="Times New Roman" w:eastAsiaTheme="minorEastAsia" w:hAnsi="Times New Roman" w:cs="Times New Roman"/>
          <w:b/>
          <w:bCs/>
          <w:color w:val="26282F"/>
          <w:sz w:val="16"/>
          <w:szCs w:val="16"/>
          <w:lang w:eastAsia="ru-RU"/>
        </w:rPr>
        <w:t>Таблица 2</w:t>
      </w:r>
    </w:p>
    <w:bookmarkEnd w:id="2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Основания для установления работникам образования разрядов по оплате труда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8"/>
        <w:gridCol w:w="8860"/>
      </w:tblGrid>
      <w:tr w:rsidR="00ED7FFD" w:rsidRPr="00320840" w:rsidTr="00F070A0">
        <w:tc>
          <w:tcPr>
            <w:tcW w:w="1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Разряд оплаты труда</w:t>
            </w:r>
          </w:p>
        </w:tc>
        <w:tc>
          <w:tcPr>
            <w:tcW w:w="886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Уровень образования, необходимый для замещения соответствующей должности</w:t>
            </w:r>
          </w:p>
        </w:tc>
      </w:tr>
      <w:tr w:rsidR="00ED7FFD" w:rsidRPr="00320840" w:rsidTr="00F070A0">
        <w:tc>
          <w:tcPr>
            <w:tcW w:w="1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886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Основное общее образование, среднее общее образование</w:t>
            </w:r>
          </w:p>
        </w:tc>
      </w:tr>
      <w:tr w:rsidR="00ED7FFD" w:rsidRPr="00320840" w:rsidTr="00F070A0">
        <w:tc>
          <w:tcPr>
            <w:tcW w:w="1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886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r>
      <w:tr w:rsidR="00ED7FFD" w:rsidRPr="00320840" w:rsidTr="00F070A0">
        <w:tc>
          <w:tcPr>
            <w:tcW w:w="1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886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Высшее профессиональное образование, подтверждаемое присвоением лицу, успешно прошедшему аттестацию, квалификации "бакалавр"</w:t>
            </w:r>
          </w:p>
        </w:tc>
      </w:tr>
      <w:tr w:rsidR="00ED7FFD" w:rsidRPr="00320840" w:rsidTr="00F070A0">
        <w:tc>
          <w:tcPr>
            <w:tcW w:w="1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886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24" w:name="sub_26"/>
      <w:r w:rsidRPr="00320840">
        <w:rPr>
          <w:rFonts w:ascii="Times New Roman" w:eastAsiaTheme="minorEastAsia" w:hAnsi="Times New Roman" w:cs="Times New Roman"/>
          <w:sz w:val="16"/>
          <w:szCs w:val="16"/>
          <w:lang w:eastAsia="ru-RU"/>
        </w:rPr>
        <w:t>2.8. В случае</w:t>
      </w:r>
      <w:proofErr w:type="gramStart"/>
      <w:r w:rsidRPr="00320840">
        <w:rPr>
          <w:rFonts w:ascii="Times New Roman" w:eastAsiaTheme="minorEastAsia" w:hAnsi="Times New Roman" w:cs="Times New Roman"/>
          <w:sz w:val="16"/>
          <w:szCs w:val="16"/>
          <w:lang w:eastAsia="ru-RU"/>
        </w:rPr>
        <w:t>,</w:t>
      </w:r>
      <w:proofErr w:type="gramEnd"/>
      <w:r w:rsidRPr="00320840">
        <w:rPr>
          <w:rFonts w:ascii="Times New Roman" w:eastAsiaTheme="minorEastAsia" w:hAnsi="Times New Roman" w:cs="Times New Roman"/>
          <w:sz w:val="16"/>
          <w:szCs w:val="16"/>
          <w:lang w:eastAsia="ru-RU"/>
        </w:rPr>
        <w:t xml:space="preserve"> если занимаемая должность не требует высшего (полного или неполного) или среднего профессионального образования по программам подготовки специалистов среднего звена, по должностям, занимаемым лицами с высшим (полным или неполным) или средним профессиональным образованием по программам подготовки специалистов среднего звена, устанавливается разряд оплаты труда, соответствующий среднему общему образованию.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25" w:name="sub_27"/>
      <w:bookmarkEnd w:id="24"/>
      <w:r w:rsidRPr="00320840">
        <w:rPr>
          <w:rFonts w:ascii="Times New Roman" w:eastAsiaTheme="minorEastAsia" w:hAnsi="Times New Roman" w:cs="Times New Roman"/>
          <w:sz w:val="16"/>
          <w:szCs w:val="16"/>
          <w:lang w:eastAsia="ru-RU"/>
        </w:rPr>
        <w:t>2.9. В случае</w:t>
      </w:r>
      <w:proofErr w:type="gramStart"/>
      <w:r w:rsidRPr="00320840">
        <w:rPr>
          <w:rFonts w:ascii="Times New Roman" w:eastAsiaTheme="minorEastAsia" w:hAnsi="Times New Roman" w:cs="Times New Roman"/>
          <w:sz w:val="16"/>
          <w:szCs w:val="16"/>
          <w:lang w:eastAsia="ru-RU"/>
        </w:rPr>
        <w:t>,</w:t>
      </w:r>
      <w:proofErr w:type="gramEnd"/>
      <w:r w:rsidRPr="00320840">
        <w:rPr>
          <w:rFonts w:ascii="Times New Roman" w:eastAsiaTheme="minorEastAsia" w:hAnsi="Times New Roman" w:cs="Times New Roman"/>
          <w:sz w:val="16"/>
          <w:szCs w:val="16"/>
          <w:lang w:eastAsia="ru-RU"/>
        </w:rPr>
        <w:t xml:space="preserve">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26" w:name="sub_28"/>
      <w:bookmarkEnd w:id="25"/>
      <w:r w:rsidRPr="00320840">
        <w:rPr>
          <w:rFonts w:ascii="Times New Roman" w:eastAsiaTheme="minorEastAsia" w:hAnsi="Times New Roman" w:cs="Times New Roman"/>
          <w:sz w:val="16"/>
          <w:szCs w:val="16"/>
          <w:lang w:eastAsia="ru-RU"/>
        </w:rPr>
        <w:t>2.10. В случае</w:t>
      </w:r>
      <w:proofErr w:type="gramStart"/>
      <w:r w:rsidRPr="00320840">
        <w:rPr>
          <w:rFonts w:ascii="Times New Roman" w:eastAsiaTheme="minorEastAsia" w:hAnsi="Times New Roman" w:cs="Times New Roman"/>
          <w:sz w:val="16"/>
          <w:szCs w:val="16"/>
          <w:lang w:eastAsia="ru-RU"/>
        </w:rPr>
        <w:t>,</w:t>
      </w:r>
      <w:proofErr w:type="gramEnd"/>
      <w:r w:rsidRPr="00320840">
        <w:rPr>
          <w:rFonts w:ascii="Times New Roman" w:eastAsiaTheme="minorEastAsia" w:hAnsi="Times New Roman" w:cs="Times New Roman"/>
          <w:sz w:val="16"/>
          <w:szCs w:val="16"/>
          <w:lang w:eastAsia="ru-RU"/>
        </w:rPr>
        <w:t xml:space="preserve"> если к занятию должности были допущены работники с профессиональным образованием, отличающимся от требований </w:t>
      </w:r>
      <w:hyperlink r:id="rId24" w:history="1">
        <w:r w:rsidRPr="00320840">
          <w:rPr>
            <w:rFonts w:ascii="Times New Roman" w:eastAsiaTheme="minorEastAsia" w:hAnsi="Times New Roman" w:cs="Times New Roman"/>
            <w:color w:val="106BBE"/>
            <w:sz w:val="16"/>
            <w:szCs w:val="16"/>
            <w:lang w:eastAsia="ru-RU"/>
          </w:rPr>
          <w:t>Единого квалификационного справочника</w:t>
        </w:r>
      </w:hyperlink>
      <w:r w:rsidRPr="00320840">
        <w:rPr>
          <w:rFonts w:ascii="Times New Roman" w:eastAsiaTheme="minorEastAsia" w:hAnsi="Times New Roman" w:cs="Times New Roman"/>
          <w:sz w:val="16"/>
          <w:szCs w:val="16"/>
          <w:lang w:eastAsia="ru-RU"/>
        </w:rPr>
        <w:t xml:space="preserve">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bookmarkEnd w:id="26"/>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bookmarkStart w:id="27" w:name="sub_103"/>
      <w:r w:rsidRPr="00320840">
        <w:rPr>
          <w:rFonts w:ascii="Times New Roman" w:eastAsiaTheme="minorEastAsia" w:hAnsi="Times New Roman" w:cs="Times New Roman"/>
          <w:b/>
          <w:bCs/>
          <w:color w:val="26282F"/>
          <w:sz w:val="16"/>
          <w:szCs w:val="16"/>
          <w:lang w:eastAsia="ru-RU"/>
        </w:rPr>
        <w:t xml:space="preserve">3. Определение </w:t>
      </w:r>
      <w:proofErr w:type="gramStart"/>
      <w:r w:rsidRPr="00320840">
        <w:rPr>
          <w:rFonts w:ascii="Times New Roman" w:eastAsiaTheme="minorEastAsia" w:hAnsi="Times New Roman" w:cs="Times New Roman"/>
          <w:b/>
          <w:bCs/>
          <w:color w:val="26282F"/>
          <w:sz w:val="16"/>
          <w:szCs w:val="16"/>
          <w:lang w:eastAsia="ru-RU"/>
        </w:rPr>
        <w:t>разрядов оплаты труда работников образования</w:t>
      </w:r>
      <w:proofErr w:type="gramEnd"/>
    </w:p>
    <w:bookmarkEnd w:id="27"/>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28" w:name="sub_31"/>
      <w:r w:rsidRPr="00320840">
        <w:rPr>
          <w:rFonts w:ascii="Times New Roman" w:eastAsiaTheme="minorEastAsia" w:hAnsi="Times New Roman" w:cs="Times New Roman"/>
          <w:sz w:val="16"/>
          <w:szCs w:val="16"/>
          <w:lang w:eastAsia="ru-RU"/>
        </w:rPr>
        <w:t>3.1. Профессионально-квалификационная группа учебно-вспомогательного персонала первого уровня</w:t>
      </w:r>
    </w:p>
    <w:bookmarkEnd w:id="28"/>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8"/>
        <w:gridCol w:w="6000"/>
        <w:gridCol w:w="3100"/>
      </w:tblGrid>
      <w:tr w:rsidR="00ED7FFD" w:rsidRPr="00320840" w:rsidTr="00F070A0">
        <w:tc>
          <w:tcPr>
            <w:tcW w:w="106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w:t>
            </w:r>
          </w:p>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w:t>
            </w:r>
            <w:proofErr w:type="gramEnd"/>
            <w:r w:rsidRPr="00320840">
              <w:rPr>
                <w:rFonts w:ascii="Times New Roman" w:eastAsiaTheme="minorEastAsia" w:hAnsi="Times New Roman" w:cs="Times New Roman"/>
                <w:sz w:val="16"/>
                <w:szCs w:val="16"/>
                <w:lang w:eastAsia="ru-RU"/>
              </w:rPr>
              <w:t>/п</w:t>
            </w:r>
          </w:p>
        </w:tc>
        <w:tc>
          <w:tcPr>
            <w:tcW w:w="60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должности</w:t>
            </w:r>
          </w:p>
        </w:tc>
        <w:tc>
          <w:tcPr>
            <w:tcW w:w="31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Диапазон разрядов</w:t>
            </w:r>
          </w:p>
        </w:tc>
      </w:tr>
      <w:tr w:rsidR="00ED7FFD" w:rsidRPr="00320840" w:rsidTr="00F070A0">
        <w:tc>
          <w:tcPr>
            <w:tcW w:w="106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1.1.</w:t>
            </w:r>
          </w:p>
        </w:tc>
        <w:tc>
          <w:tcPr>
            <w:tcW w:w="60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Вожатый</w:t>
            </w:r>
          </w:p>
        </w:tc>
        <w:tc>
          <w:tcPr>
            <w:tcW w:w="31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r>
      <w:tr w:rsidR="00ED7FFD" w:rsidRPr="00320840" w:rsidTr="00F070A0">
        <w:tc>
          <w:tcPr>
            <w:tcW w:w="106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60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Помощник воспитателя</w:t>
            </w:r>
          </w:p>
        </w:tc>
        <w:tc>
          <w:tcPr>
            <w:tcW w:w="31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r>
      <w:tr w:rsidR="00ED7FFD" w:rsidRPr="00320840" w:rsidTr="00F070A0">
        <w:tc>
          <w:tcPr>
            <w:tcW w:w="106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1.3.</w:t>
            </w:r>
          </w:p>
        </w:tc>
        <w:tc>
          <w:tcPr>
            <w:tcW w:w="60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Секретарь учебной части</w:t>
            </w:r>
          </w:p>
        </w:tc>
        <w:tc>
          <w:tcPr>
            <w:tcW w:w="31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29" w:name="sub_32"/>
      <w:r w:rsidRPr="00320840">
        <w:rPr>
          <w:rFonts w:ascii="Times New Roman" w:eastAsiaTheme="minorEastAsia" w:hAnsi="Times New Roman" w:cs="Times New Roman"/>
          <w:sz w:val="16"/>
          <w:szCs w:val="16"/>
          <w:lang w:eastAsia="ru-RU"/>
        </w:rPr>
        <w:t>3.2. Профессионально-квалификационная группа учебно-вспомогательного персонала второго уровня</w:t>
      </w:r>
    </w:p>
    <w:bookmarkEnd w:id="29"/>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988"/>
        <w:gridCol w:w="3100"/>
      </w:tblGrid>
      <w:tr w:rsidR="00ED7FFD" w:rsidRPr="00320840" w:rsidTr="00F070A0">
        <w:tc>
          <w:tcPr>
            <w:tcW w:w="10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w:t>
            </w:r>
          </w:p>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w:t>
            </w:r>
            <w:proofErr w:type="gramEnd"/>
            <w:r w:rsidRPr="00320840">
              <w:rPr>
                <w:rFonts w:ascii="Times New Roman" w:eastAsiaTheme="minorEastAsia" w:hAnsi="Times New Roman" w:cs="Times New Roman"/>
                <w:sz w:val="16"/>
                <w:szCs w:val="16"/>
                <w:lang w:eastAsia="ru-RU"/>
              </w:rPr>
              <w:t>/п</w:t>
            </w:r>
          </w:p>
        </w:tc>
        <w:tc>
          <w:tcPr>
            <w:tcW w:w="598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должности</w:t>
            </w:r>
          </w:p>
        </w:tc>
        <w:tc>
          <w:tcPr>
            <w:tcW w:w="31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Диапазон разрядов</w:t>
            </w:r>
          </w:p>
        </w:tc>
      </w:tr>
      <w:tr w:rsidR="00ED7FFD" w:rsidRPr="00320840" w:rsidTr="00F070A0">
        <w:tc>
          <w:tcPr>
            <w:tcW w:w="10168" w:type="dxa"/>
            <w:gridSpan w:val="3"/>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Первый квалификационный уровень</w:t>
            </w:r>
          </w:p>
        </w:tc>
      </w:tr>
      <w:tr w:rsidR="00ED7FFD" w:rsidRPr="00320840" w:rsidTr="00F070A0">
        <w:tc>
          <w:tcPr>
            <w:tcW w:w="10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2.1.1.</w:t>
            </w:r>
          </w:p>
        </w:tc>
        <w:tc>
          <w:tcPr>
            <w:tcW w:w="598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Дежурный по режиму</w:t>
            </w:r>
          </w:p>
        </w:tc>
        <w:tc>
          <w:tcPr>
            <w:tcW w:w="31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2.1.2.</w:t>
            </w:r>
          </w:p>
        </w:tc>
        <w:tc>
          <w:tcPr>
            <w:tcW w:w="598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Младший воспитатель</w:t>
            </w:r>
          </w:p>
        </w:tc>
        <w:tc>
          <w:tcPr>
            <w:tcW w:w="31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r>
      <w:tr w:rsidR="00ED7FFD" w:rsidRPr="00320840" w:rsidTr="00F070A0">
        <w:tc>
          <w:tcPr>
            <w:tcW w:w="10168" w:type="dxa"/>
            <w:gridSpan w:val="3"/>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Второй квалификационный уровень</w:t>
            </w:r>
          </w:p>
        </w:tc>
      </w:tr>
      <w:tr w:rsidR="00ED7FFD" w:rsidRPr="00320840" w:rsidTr="00F070A0">
        <w:tc>
          <w:tcPr>
            <w:tcW w:w="10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2.2.1</w:t>
            </w:r>
          </w:p>
        </w:tc>
        <w:tc>
          <w:tcPr>
            <w:tcW w:w="598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Диспетчер образовательного учреждения</w:t>
            </w:r>
          </w:p>
        </w:tc>
        <w:tc>
          <w:tcPr>
            <w:tcW w:w="31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r>
      <w:tr w:rsidR="00ED7FFD" w:rsidRPr="00320840" w:rsidTr="00F070A0">
        <w:tc>
          <w:tcPr>
            <w:tcW w:w="10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2.2.2</w:t>
            </w:r>
          </w:p>
        </w:tc>
        <w:tc>
          <w:tcPr>
            <w:tcW w:w="598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дежурный по режиму</w:t>
            </w:r>
          </w:p>
        </w:tc>
        <w:tc>
          <w:tcPr>
            <w:tcW w:w="31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30" w:name="sub_33"/>
      <w:r w:rsidRPr="00320840">
        <w:rPr>
          <w:rFonts w:ascii="Times New Roman" w:eastAsiaTheme="minorEastAsia" w:hAnsi="Times New Roman" w:cs="Times New Roman"/>
          <w:sz w:val="16"/>
          <w:szCs w:val="16"/>
          <w:lang w:eastAsia="ru-RU"/>
        </w:rPr>
        <w:t>3.3. Профессионально-квалификационная группа должностей педагогических работников</w:t>
      </w:r>
    </w:p>
    <w:bookmarkEnd w:id="30"/>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9"/>
        <w:gridCol w:w="7540"/>
        <w:gridCol w:w="1708"/>
      </w:tblGrid>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N</w:t>
            </w:r>
          </w:p>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w:t>
            </w:r>
            <w:proofErr w:type="gramEnd"/>
            <w:r w:rsidRPr="00320840">
              <w:rPr>
                <w:rFonts w:ascii="Times New Roman" w:eastAsiaTheme="minorEastAsia" w:hAnsi="Times New Roman" w:cs="Times New Roman"/>
                <w:sz w:val="16"/>
                <w:szCs w:val="16"/>
                <w:lang w:eastAsia="ru-RU"/>
              </w:rPr>
              <w:t>/п</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должности</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Диапазон разрядов</w:t>
            </w:r>
          </w:p>
        </w:tc>
      </w:tr>
      <w:tr w:rsidR="00ED7FFD" w:rsidRPr="00320840" w:rsidTr="00F070A0">
        <w:tc>
          <w:tcPr>
            <w:tcW w:w="10317" w:type="dxa"/>
            <w:gridSpan w:val="3"/>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Первый квалификационный уровень</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3.1.1.</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Инструктор по труду</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3.1.2.</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Инструктор по физической культуре</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3.1.3.</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Музыкальный руководитель</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3.1.4.</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вожатый</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317" w:type="dxa"/>
            <w:gridSpan w:val="3"/>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Второй квалификационный уровень</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3.2.1.</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Инструктор-методист</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3.2.2.</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Концертмейстер</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3.2.3.</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 дополнительного образования</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3.2.4.</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Педагог-организатор</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3.2.5.</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Социальный педагог</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3.2.6.</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Тренер-преподаватель</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31" w:name="sub_371620"/>
            <w:r w:rsidRPr="00320840">
              <w:rPr>
                <w:rFonts w:ascii="Times New Roman" w:eastAsiaTheme="minorEastAsia" w:hAnsi="Times New Roman" w:cs="Times New Roman"/>
                <w:sz w:val="16"/>
                <w:szCs w:val="16"/>
                <w:lang w:eastAsia="ru-RU"/>
              </w:rPr>
              <w:t>3.2.7.</w:t>
            </w:r>
            <w:bookmarkEnd w:id="31"/>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Специалист по работе с молодежью</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3.2.8.</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Специалист по социальной работе с молодежью</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317" w:type="dxa"/>
            <w:gridSpan w:val="3"/>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Третий квалификационный уровень</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3.3.1.</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Воспитатель</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3.3.2.</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Мастер производственного обучения</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3.3.3.</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Методист</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3.3.4.</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Педагог-психолог</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3.3.5.</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инструктор-методист</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3.3.6.</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педагог дополнительного образования</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3.3.7.</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тренер-преподаватель</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317" w:type="dxa"/>
            <w:gridSpan w:val="3"/>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Четвертый квалификационный уровень</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3.4.1.</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bookmarkStart w:id="32" w:name="sub_33341"/>
            <w:r w:rsidRPr="00320840">
              <w:rPr>
                <w:rFonts w:ascii="Times New Roman" w:eastAsiaTheme="minorEastAsia" w:hAnsi="Times New Roman" w:cs="Times New Roman"/>
                <w:sz w:val="16"/>
                <w:szCs w:val="16"/>
                <w:lang w:eastAsia="ru-RU"/>
              </w:rPr>
              <w:t>Преподаватель (кроме должностей преподавателей, отнесенных к профессорско-преподавательскому составу)</w:t>
            </w:r>
            <w:bookmarkEnd w:id="32"/>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3.4.2.</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Преподаватель-организатор основ безопасности жизнедеятельности</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3.4.3.</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Руководитель физического воспитания</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3.4.4.</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воспитатель</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3.4.5.</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методист</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3.4.6.</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roofErr w:type="spellStart"/>
            <w:r w:rsidRPr="00320840">
              <w:rPr>
                <w:rFonts w:ascii="Times New Roman" w:eastAsiaTheme="minorEastAsia" w:hAnsi="Times New Roman" w:cs="Times New Roman"/>
                <w:sz w:val="16"/>
                <w:szCs w:val="16"/>
                <w:lang w:eastAsia="ru-RU"/>
              </w:rPr>
              <w:t>Тьютор</w:t>
            </w:r>
            <w:proofErr w:type="spellEnd"/>
            <w:r w:rsidRPr="00320840">
              <w:rPr>
                <w:rFonts w:ascii="Times New Roman" w:eastAsiaTheme="minorEastAsia" w:hAnsi="Times New Roman" w:cs="Times New Roman"/>
                <w:sz w:val="16"/>
                <w:szCs w:val="16"/>
                <w:lang w:eastAsia="ru-RU"/>
              </w:rPr>
              <w:t xml:space="preserve"> (за исключением </w:t>
            </w:r>
            <w:proofErr w:type="spellStart"/>
            <w:r w:rsidRPr="00320840">
              <w:rPr>
                <w:rFonts w:ascii="Times New Roman" w:eastAsiaTheme="minorEastAsia" w:hAnsi="Times New Roman" w:cs="Times New Roman"/>
                <w:sz w:val="16"/>
                <w:szCs w:val="16"/>
                <w:lang w:eastAsia="ru-RU"/>
              </w:rPr>
              <w:t>тьюторов</w:t>
            </w:r>
            <w:proofErr w:type="spellEnd"/>
            <w:r w:rsidRPr="00320840">
              <w:rPr>
                <w:rFonts w:ascii="Times New Roman" w:eastAsiaTheme="minorEastAsia" w:hAnsi="Times New Roman" w:cs="Times New Roman"/>
                <w:sz w:val="16"/>
                <w:szCs w:val="16"/>
                <w:lang w:eastAsia="ru-RU"/>
              </w:rPr>
              <w:t xml:space="preserve">, </w:t>
            </w:r>
            <w:proofErr w:type="gramStart"/>
            <w:r w:rsidRPr="00320840">
              <w:rPr>
                <w:rFonts w:ascii="Times New Roman" w:eastAsiaTheme="minorEastAsia" w:hAnsi="Times New Roman" w:cs="Times New Roman"/>
                <w:sz w:val="16"/>
                <w:szCs w:val="16"/>
                <w:lang w:eastAsia="ru-RU"/>
              </w:rPr>
              <w:t>занятых</w:t>
            </w:r>
            <w:proofErr w:type="gramEnd"/>
            <w:r w:rsidRPr="00320840">
              <w:rPr>
                <w:rFonts w:ascii="Times New Roman" w:eastAsiaTheme="minorEastAsia" w:hAnsi="Times New Roman" w:cs="Times New Roman"/>
                <w:sz w:val="16"/>
                <w:szCs w:val="16"/>
                <w:lang w:eastAsia="ru-RU"/>
              </w:rPr>
              <w:t xml:space="preserve"> в сфере высшего и дополнительного профессионального образования)</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3.4.7.</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Учитель</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3.4.8.</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Учитель-дефектолог</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3.4.9.</w:t>
            </w:r>
          </w:p>
        </w:tc>
        <w:tc>
          <w:tcPr>
            <w:tcW w:w="754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Учитель-логопед (логопед)</w:t>
            </w:r>
          </w:p>
        </w:tc>
        <w:tc>
          <w:tcPr>
            <w:tcW w:w="1708"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33" w:name="sub_34"/>
      <w:r w:rsidRPr="00320840">
        <w:rPr>
          <w:rFonts w:ascii="Times New Roman" w:eastAsiaTheme="minorEastAsia" w:hAnsi="Times New Roman" w:cs="Times New Roman"/>
          <w:sz w:val="16"/>
          <w:szCs w:val="16"/>
          <w:lang w:eastAsia="ru-RU"/>
        </w:rPr>
        <w:t>3.4. Профессионально-квалификационная группа должностей руководителей структурных подразделений</w:t>
      </w:r>
    </w:p>
    <w:bookmarkEnd w:id="3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9"/>
        <w:gridCol w:w="7710"/>
        <w:gridCol w:w="1538"/>
      </w:tblGrid>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w:t>
            </w:r>
          </w:p>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w:t>
            </w:r>
            <w:proofErr w:type="gramEnd"/>
            <w:r w:rsidRPr="00320840">
              <w:rPr>
                <w:rFonts w:ascii="Times New Roman" w:eastAsiaTheme="minorEastAsia" w:hAnsi="Times New Roman" w:cs="Times New Roman"/>
                <w:sz w:val="16"/>
                <w:szCs w:val="16"/>
                <w:lang w:eastAsia="ru-RU"/>
              </w:rPr>
              <w:t>/п</w:t>
            </w:r>
          </w:p>
        </w:tc>
        <w:tc>
          <w:tcPr>
            <w:tcW w:w="771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должности</w:t>
            </w:r>
          </w:p>
        </w:tc>
        <w:tc>
          <w:tcPr>
            <w:tcW w:w="153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Диапазон разрядов</w:t>
            </w:r>
          </w:p>
        </w:tc>
      </w:tr>
      <w:tr w:rsidR="00ED7FFD" w:rsidRPr="00320840" w:rsidTr="00F070A0">
        <w:tc>
          <w:tcPr>
            <w:tcW w:w="10317" w:type="dxa"/>
            <w:gridSpan w:val="3"/>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Первый квалификационный уровень</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34" w:name="sub_10341"/>
            <w:r w:rsidRPr="00320840">
              <w:rPr>
                <w:rFonts w:ascii="Times New Roman" w:eastAsiaTheme="minorEastAsia" w:hAnsi="Times New Roman" w:cs="Times New Roman"/>
                <w:sz w:val="16"/>
                <w:szCs w:val="16"/>
                <w:lang w:eastAsia="ru-RU"/>
              </w:rPr>
              <w:t>4.1.</w:t>
            </w:r>
            <w:bookmarkEnd w:id="34"/>
          </w:p>
        </w:tc>
        <w:tc>
          <w:tcPr>
            <w:tcW w:w="771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организации,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roofErr w:type="gramEnd"/>
          </w:p>
        </w:tc>
        <w:tc>
          <w:tcPr>
            <w:tcW w:w="153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317" w:type="dxa"/>
            <w:gridSpan w:val="3"/>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Второй квалификационный уровень</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4.2.1.</w:t>
            </w:r>
          </w:p>
        </w:tc>
        <w:tc>
          <w:tcPr>
            <w:tcW w:w="771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roofErr w:type="gramEnd"/>
          </w:p>
        </w:tc>
        <w:tc>
          <w:tcPr>
            <w:tcW w:w="153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4.2.2.</w:t>
            </w:r>
          </w:p>
        </w:tc>
        <w:tc>
          <w:tcPr>
            <w:tcW w:w="771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мастер образовательного учреждения (подразделения) начального и (или) среднего профессионального образования</w:t>
            </w:r>
          </w:p>
        </w:tc>
        <w:tc>
          <w:tcPr>
            <w:tcW w:w="153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r w:rsidR="00ED7FFD" w:rsidRPr="00320840" w:rsidTr="00F070A0">
        <w:tc>
          <w:tcPr>
            <w:tcW w:w="10317" w:type="dxa"/>
            <w:gridSpan w:val="3"/>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Третий квалификационный уровень</w:t>
            </w:r>
          </w:p>
        </w:tc>
      </w:tr>
      <w:tr w:rsidR="00ED7FFD" w:rsidRPr="00320840" w:rsidTr="00F070A0">
        <w:tc>
          <w:tcPr>
            <w:tcW w:w="106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4.2.3.</w:t>
            </w:r>
          </w:p>
        </w:tc>
        <w:tc>
          <w:tcPr>
            <w:tcW w:w="771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153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35" w:name="sub_104"/>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35"/>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"garantF1://22437727.11"</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25 ноября 2015 г. N 889 раздел 4 настоящего Положения изложен в новой редакции, </w:t>
      </w:r>
      <w:hyperlink r:id="rId25" w:history="1">
        <w:r w:rsidR="00ED7FFD" w:rsidRPr="00320840">
          <w:rPr>
            <w:rFonts w:ascii="Times New Roman" w:eastAsiaTheme="minorEastAsia" w:hAnsi="Times New Roman" w:cs="Times New Roman"/>
            <w:i/>
            <w:iCs/>
            <w:color w:val="106BBE"/>
            <w:sz w:val="16"/>
            <w:szCs w:val="16"/>
            <w:shd w:val="clear" w:color="auto" w:fill="F0F0F0"/>
            <w:lang w:eastAsia="ru-RU"/>
          </w:rPr>
          <w:t>распространяющейся</w:t>
        </w:r>
      </w:hyperlink>
      <w:r w:rsidR="00ED7FFD" w:rsidRPr="00320840">
        <w:rPr>
          <w:rFonts w:ascii="Times New Roman" w:eastAsiaTheme="minorEastAsia" w:hAnsi="Times New Roman" w:cs="Times New Roman"/>
          <w:i/>
          <w:iCs/>
          <w:color w:val="353842"/>
          <w:sz w:val="16"/>
          <w:szCs w:val="16"/>
          <w:shd w:val="clear" w:color="auto" w:fill="F0F0F0"/>
          <w:lang w:eastAsia="ru-RU"/>
        </w:rPr>
        <w:t xml:space="preserve"> на правоотношения, возникшие с 1 сентября 2015 года</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26"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раздела в предыдущей редакции</w:t>
        </w:r>
      </w:hyperlink>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4. Нормы часов за базовую ставку заработной платы (базовый оклад) работников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36" w:name="sub_41"/>
      <w:r w:rsidRPr="00320840">
        <w:rPr>
          <w:rFonts w:ascii="Times New Roman" w:eastAsiaTheme="minorEastAsia" w:hAnsi="Times New Roman" w:cs="Times New Roman"/>
          <w:sz w:val="16"/>
          <w:szCs w:val="16"/>
          <w:lang w:eastAsia="ru-RU"/>
        </w:rPr>
        <w:t xml:space="preserve">4.1. </w:t>
      </w:r>
      <w:proofErr w:type="gramStart"/>
      <w:r w:rsidRPr="00320840">
        <w:rPr>
          <w:rFonts w:ascii="Times New Roman" w:eastAsiaTheme="minorEastAsia" w:hAnsi="Times New Roman" w:cs="Times New Roman"/>
          <w:sz w:val="16"/>
          <w:szCs w:val="16"/>
          <w:lang w:eastAsia="ru-RU"/>
        </w:rPr>
        <w:t xml:space="preserve">Продолжительность рабочего времени (нормы часов педагогической работы за ставку заработной платы) определена </w:t>
      </w:r>
      <w:hyperlink r:id="rId27" w:history="1">
        <w:r w:rsidRPr="00320840">
          <w:rPr>
            <w:rFonts w:ascii="Times New Roman" w:eastAsiaTheme="minorEastAsia" w:hAnsi="Times New Roman" w:cs="Times New Roman"/>
            <w:color w:val="106BBE"/>
            <w:sz w:val="16"/>
            <w:szCs w:val="16"/>
            <w:lang w:eastAsia="ru-RU"/>
          </w:rPr>
          <w:t>приказом</w:t>
        </w:r>
      </w:hyperlink>
      <w:r w:rsidRPr="00320840">
        <w:rPr>
          <w:rFonts w:ascii="Times New Roman" w:eastAsiaTheme="minorEastAsia" w:hAnsi="Times New Roman" w:cs="Times New Roman"/>
          <w:sz w:val="16"/>
          <w:szCs w:val="16"/>
          <w:lang w:eastAsia="ru-RU"/>
        </w:rP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bookmarkEnd w:id="36"/>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Продолжительность рабочего времени (норма часов педагогической работы за ставку заработной платы) для педагогических работников </w:t>
      </w:r>
      <w:r w:rsidRPr="00320840">
        <w:rPr>
          <w:rFonts w:ascii="Times New Roman" w:eastAsiaTheme="minorEastAsia" w:hAnsi="Times New Roman" w:cs="Times New Roman"/>
          <w:sz w:val="16"/>
          <w:szCs w:val="16"/>
          <w:lang w:eastAsia="ru-RU"/>
        </w:rPr>
        <w:lastRenderedPageBreak/>
        <w:t>устанавливается исходя из сокращенной продолжительности рабочего времени не более 36 часов в неделю.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37" w:name="sub_42"/>
      <w:r w:rsidRPr="00320840">
        <w:rPr>
          <w:rFonts w:ascii="Times New Roman" w:eastAsiaTheme="minorEastAsia" w:hAnsi="Times New Roman" w:cs="Times New Roman"/>
          <w:sz w:val="16"/>
          <w:szCs w:val="16"/>
          <w:lang w:eastAsia="ru-RU"/>
        </w:rPr>
        <w:t>4.2. В зависимости от должности и (или) специальности педагогическим работникам устанавливается следующая продолжительность рабочего времени или норма часов педагогической работы за ставку заработной платы.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38" w:name="sub_1421"/>
      <w:bookmarkEnd w:id="37"/>
      <w:r w:rsidRPr="00320840">
        <w:rPr>
          <w:rFonts w:ascii="Times New Roman" w:eastAsiaTheme="minorEastAsia" w:hAnsi="Times New Roman" w:cs="Times New Roman"/>
          <w:sz w:val="16"/>
          <w:szCs w:val="16"/>
          <w:lang w:eastAsia="ru-RU"/>
        </w:rPr>
        <w:t>4.2.1. Продолжительность рабочего времени 36 часов в неделю устанавливается:</w:t>
      </w:r>
    </w:p>
    <w:bookmarkEnd w:id="38"/>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педагогам-психологам;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социальным педагогам;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педагогам-организаторам;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мастерам производственного обучения;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старшим вожатым;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инструкторам по труду;</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педагогам-библиотекарям;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методистам и старшим методистам организаций, осуществляющих образовательную деятельность;</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spellStart"/>
      <w:r w:rsidRPr="00320840">
        <w:rPr>
          <w:rFonts w:ascii="Times New Roman" w:eastAsiaTheme="minorEastAsia" w:hAnsi="Times New Roman" w:cs="Times New Roman"/>
          <w:sz w:val="16"/>
          <w:szCs w:val="16"/>
          <w:lang w:eastAsia="ru-RU"/>
        </w:rPr>
        <w:t>тьюторам</w:t>
      </w:r>
      <w:proofErr w:type="spellEnd"/>
      <w:r w:rsidRPr="00320840">
        <w:rPr>
          <w:rFonts w:ascii="Times New Roman" w:eastAsiaTheme="minorEastAsia" w:hAnsi="Times New Roman" w:cs="Times New Roman"/>
          <w:sz w:val="16"/>
          <w:szCs w:val="16"/>
          <w:lang w:eastAsia="ru-RU"/>
        </w:rPr>
        <w:t xml:space="preserve">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преподавателям-организаторам основ безопасности жизнедеятельности;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инструкторам-методистам, старшим инструкторам-методистам организаций, осуществляющих образовательную деятельность.</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39" w:name="sub_1422"/>
      <w:r w:rsidRPr="00320840">
        <w:rPr>
          <w:rFonts w:ascii="Times New Roman" w:eastAsiaTheme="minorEastAsia" w:hAnsi="Times New Roman" w:cs="Times New Roman"/>
          <w:sz w:val="16"/>
          <w:szCs w:val="16"/>
          <w:lang w:eastAsia="ru-RU"/>
        </w:rPr>
        <w:t xml:space="preserve">4.2.2. Продолжительность рабочего времени 30 часов в неделю устанавливается старшим воспитателям (за исключением старших воспитателей, указанных в </w:t>
      </w:r>
      <w:hyperlink w:anchor="sub_1421" w:history="1">
        <w:r w:rsidRPr="00320840">
          <w:rPr>
            <w:rFonts w:ascii="Times New Roman" w:eastAsiaTheme="minorEastAsia" w:hAnsi="Times New Roman" w:cs="Times New Roman"/>
            <w:color w:val="106BBE"/>
            <w:sz w:val="16"/>
            <w:szCs w:val="16"/>
            <w:lang w:eastAsia="ru-RU"/>
          </w:rPr>
          <w:t>подпункте 4.2.1</w:t>
        </w:r>
      </w:hyperlink>
      <w:r w:rsidRPr="00320840">
        <w:rPr>
          <w:rFonts w:ascii="Times New Roman" w:eastAsiaTheme="minorEastAsia" w:hAnsi="Times New Roman" w:cs="Times New Roman"/>
          <w:sz w:val="16"/>
          <w:szCs w:val="16"/>
          <w:lang w:eastAsia="ru-RU"/>
        </w:rPr>
        <w:t xml:space="preserve"> настоящего пункта).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40" w:name="sub_1423"/>
      <w:bookmarkEnd w:id="39"/>
      <w:r w:rsidRPr="00320840">
        <w:rPr>
          <w:rFonts w:ascii="Times New Roman" w:eastAsiaTheme="minorEastAsia" w:hAnsi="Times New Roman" w:cs="Times New Roman"/>
          <w:sz w:val="16"/>
          <w:szCs w:val="16"/>
          <w:lang w:eastAsia="ru-RU"/>
        </w:rPr>
        <w:t>4.2.3. Норма часов педагогической работы 20 часов в неделю за ставку заработной платы устанавливается:</w:t>
      </w:r>
    </w:p>
    <w:bookmarkEnd w:id="40"/>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учителям-дефектологам;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учителям-логопедам.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41" w:name="sub_1424"/>
      <w:r w:rsidRPr="00320840">
        <w:rPr>
          <w:rFonts w:ascii="Times New Roman" w:eastAsiaTheme="minorEastAsia" w:hAnsi="Times New Roman" w:cs="Times New Roman"/>
          <w:sz w:val="16"/>
          <w:szCs w:val="16"/>
          <w:lang w:eastAsia="ru-RU"/>
        </w:rPr>
        <w:t>4.2.4. Норма часов педагогической работы 24 часа в неделю за ставку заработной платы устанавливается:</w:t>
      </w:r>
    </w:p>
    <w:bookmarkEnd w:id="41"/>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музыкальным руководителям;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концертмейстерам.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42" w:name="sub_1425"/>
      <w:r w:rsidRPr="00320840">
        <w:rPr>
          <w:rFonts w:ascii="Times New Roman" w:eastAsiaTheme="minorEastAsia" w:hAnsi="Times New Roman" w:cs="Times New Roman"/>
          <w:sz w:val="16"/>
          <w:szCs w:val="16"/>
          <w:lang w:eastAsia="ru-RU"/>
        </w:rPr>
        <w:t>4.2.5.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43" w:name="sub_1426"/>
      <w:bookmarkEnd w:id="42"/>
      <w:r w:rsidRPr="00320840">
        <w:rPr>
          <w:rFonts w:ascii="Times New Roman" w:eastAsiaTheme="minorEastAsia" w:hAnsi="Times New Roman" w:cs="Times New Roman"/>
          <w:sz w:val="16"/>
          <w:szCs w:val="16"/>
          <w:lang w:eastAsia="ru-RU"/>
        </w:rPr>
        <w:t>4.2.6. Норма часов педагогической работы 30 часов в неделю за ставку заработной платы устанавливается:</w:t>
      </w:r>
    </w:p>
    <w:bookmarkEnd w:id="4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инструкторам по физической культуре;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w:t>
      </w:r>
      <w:proofErr w:type="gramEnd"/>
      <w:r w:rsidRPr="00320840">
        <w:rPr>
          <w:rFonts w:ascii="Times New Roman" w:eastAsiaTheme="minorEastAsia" w:hAnsi="Times New Roman" w:cs="Times New Roman"/>
          <w:sz w:val="16"/>
          <w:szCs w:val="16"/>
          <w:lang w:eastAsia="ru-RU"/>
        </w:rPr>
        <w:t xml:space="preserve">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 (за исключением воспитателей, для которых нормы часов педагогической работы за ставку заработной платы предусмотрены </w:t>
      </w:r>
      <w:hyperlink w:anchor="sub_1425" w:history="1">
        <w:r w:rsidRPr="00320840">
          <w:rPr>
            <w:rFonts w:ascii="Times New Roman" w:eastAsiaTheme="minorEastAsia" w:hAnsi="Times New Roman" w:cs="Times New Roman"/>
            <w:color w:val="106BBE"/>
            <w:sz w:val="16"/>
            <w:szCs w:val="16"/>
            <w:lang w:eastAsia="ru-RU"/>
          </w:rPr>
          <w:t>подпунктами 4.2.5</w:t>
        </w:r>
      </w:hyperlink>
      <w:r w:rsidRPr="00320840">
        <w:rPr>
          <w:rFonts w:ascii="Times New Roman" w:eastAsiaTheme="minorEastAsia" w:hAnsi="Times New Roman" w:cs="Times New Roman"/>
          <w:sz w:val="16"/>
          <w:szCs w:val="16"/>
          <w:lang w:eastAsia="ru-RU"/>
        </w:rPr>
        <w:t xml:space="preserve"> и </w:t>
      </w:r>
      <w:hyperlink w:anchor="sub_1427" w:history="1">
        <w:r w:rsidRPr="00320840">
          <w:rPr>
            <w:rFonts w:ascii="Times New Roman" w:eastAsiaTheme="minorEastAsia" w:hAnsi="Times New Roman" w:cs="Times New Roman"/>
            <w:color w:val="106BBE"/>
            <w:sz w:val="16"/>
            <w:szCs w:val="16"/>
            <w:lang w:eastAsia="ru-RU"/>
          </w:rPr>
          <w:t>4.2.7</w:t>
        </w:r>
      </w:hyperlink>
      <w:r w:rsidRPr="00320840">
        <w:rPr>
          <w:rFonts w:ascii="Times New Roman" w:eastAsiaTheme="minorEastAsia" w:hAnsi="Times New Roman" w:cs="Times New Roman"/>
          <w:sz w:val="16"/>
          <w:szCs w:val="16"/>
          <w:lang w:eastAsia="ru-RU"/>
        </w:rPr>
        <w:t xml:space="preserve"> настоящего пункта);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highlight w:val="yellow"/>
          <w:lang w:eastAsia="ru-RU"/>
        </w:rPr>
        <w:t>младшим воспитателями и помощникам воспитателей организаций (групп), в том числе санаторных, для обучающихся (воспитанников) с туберкулезной интоксикацией.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44" w:name="sub_1427"/>
      <w:r w:rsidRPr="00320840">
        <w:rPr>
          <w:rFonts w:ascii="Times New Roman" w:eastAsiaTheme="minorEastAsia" w:hAnsi="Times New Roman" w:cs="Times New Roman"/>
          <w:sz w:val="16"/>
          <w:szCs w:val="16"/>
          <w:lang w:eastAsia="ru-RU"/>
        </w:rPr>
        <w:t>4.2.7. Норма часов педагогической работы 36 часов в неделю за ставку заработной платы устанавливается:</w:t>
      </w:r>
    </w:p>
    <w:bookmarkEnd w:id="44"/>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w:t>
      </w:r>
      <w:hyperlink w:anchor="sub_1425" w:history="1">
        <w:r w:rsidRPr="00320840">
          <w:rPr>
            <w:rFonts w:ascii="Times New Roman" w:eastAsiaTheme="minorEastAsia" w:hAnsi="Times New Roman" w:cs="Times New Roman"/>
            <w:color w:val="106BBE"/>
            <w:sz w:val="16"/>
            <w:szCs w:val="16"/>
            <w:lang w:eastAsia="ru-RU"/>
          </w:rPr>
          <w:t>подпунктами 4.2.5</w:t>
        </w:r>
      </w:hyperlink>
      <w:r w:rsidRPr="00320840">
        <w:rPr>
          <w:rFonts w:ascii="Times New Roman" w:eastAsiaTheme="minorEastAsia" w:hAnsi="Times New Roman" w:cs="Times New Roman"/>
          <w:sz w:val="16"/>
          <w:szCs w:val="16"/>
          <w:lang w:eastAsia="ru-RU"/>
        </w:rPr>
        <w:t xml:space="preserve"> и </w:t>
      </w:r>
      <w:hyperlink w:anchor="sub_1426" w:history="1">
        <w:r w:rsidRPr="00320840">
          <w:rPr>
            <w:rFonts w:ascii="Times New Roman" w:eastAsiaTheme="minorEastAsia" w:hAnsi="Times New Roman" w:cs="Times New Roman"/>
            <w:color w:val="106BBE"/>
            <w:sz w:val="16"/>
            <w:szCs w:val="16"/>
            <w:lang w:eastAsia="ru-RU"/>
          </w:rPr>
          <w:t>4.2.6</w:t>
        </w:r>
      </w:hyperlink>
      <w:r w:rsidRPr="00320840">
        <w:rPr>
          <w:rFonts w:ascii="Times New Roman" w:eastAsiaTheme="minorEastAsia" w:hAnsi="Times New Roman" w:cs="Times New Roman"/>
          <w:sz w:val="16"/>
          <w:szCs w:val="16"/>
          <w:lang w:eastAsia="ru-RU"/>
        </w:rPr>
        <w:t xml:space="preserve"> настоящего пункта);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highlight w:val="yellow"/>
          <w:lang w:eastAsia="ru-RU"/>
        </w:rPr>
        <w:t>младшим воспитателями и помощникам воспитателей организаций (групп) для воспитанников с ограниченными возможностями здоровья.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45" w:name="sub_1428"/>
      <w:r w:rsidRPr="00320840">
        <w:rPr>
          <w:rFonts w:ascii="Times New Roman" w:eastAsiaTheme="minorEastAsia" w:hAnsi="Times New Roman" w:cs="Times New Roman"/>
          <w:sz w:val="16"/>
          <w:szCs w:val="16"/>
          <w:lang w:eastAsia="ru-RU"/>
        </w:rPr>
        <w:t>4.2.8. </w:t>
      </w:r>
      <w:proofErr w:type="gramStart"/>
      <w:r w:rsidRPr="00320840">
        <w:rPr>
          <w:rFonts w:ascii="Times New Roman" w:eastAsiaTheme="minorEastAsia" w:hAnsi="Times New Roman" w:cs="Times New Roman"/>
          <w:sz w:val="16"/>
          <w:szCs w:val="16"/>
          <w:lang w:eastAsia="ru-RU"/>
        </w:rPr>
        <w:t xml:space="preserve">За норму часов педагогической работы за ставку заработной платы педагогических работников, указанных в </w:t>
      </w:r>
      <w:hyperlink w:anchor="sub_14281" w:history="1">
        <w:r w:rsidRPr="00320840">
          <w:rPr>
            <w:rFonts w:ascii="Times New Roman" w:eastAsiaTheme="minorEastAsia" w:hAnsi="Times New Roman" w:cs="Times New Roman"/>
            <w:color w:val="106BBE"/>
            <w:sz w:val="16"/>
            <w:szCs w:val="16"/>
            <w:lang w:eastAsia="ru-RU"/>
          </w:rPr>
          <w:t>подпунктах "а"</w:t>
        </w:r>
      </w:hyperlink>
      <w:r w:rsidRPr="00320840">
        <w:rPr>
          <w:rFonts w:ascii="Times New Roman" w:eastAsiaTheme="minorEastAsia" w:hAnsi="Times New Roman" w:cs="Times New Roman"/>
          <w:sz w:val="16"/>
          <w:szCs w:val="16"/>
          <w:lang w:eastAsia="ru-RU"/>
        </w:rPr>
        <w:t xml:space="preserve"> и </w:t>
      </w:r>
      <w:hyperlink w:anchor="sub_14282" w:history="1">
        <w:r w:rsidRPr="00320840">
          <w:rPr>
            <w:rFonts w:ascii="Times New Roman" w:eastAsiaTheme="minorEastAsia" w:hAnsi="Times New Roman" w:cs="Times New Roman"/>
            <w:color w:val="106BBE"/>
            <w:sz w:val="16"/>
            <w:szCs w:val="16"/>
            <w:lang w:eastAsia="ru-RU"/>
          </w:rPr>
          <w:t>"б"</w:t>
        </w:r>
      </w:hyperlink>
      <w:r w:rsidRPr="00320840">
        <w:rPr>
          <w:rFonts w:ascii="Times New Roman" w:eastAsiaTheme="minorEastAsia" w:hAnsi="Times New Roman" w:cs="Times New Roman"/>
          <w:sz w:val="16"/>
          <w:szCs w:val="16"/>
          <w:lang w:eastAsia="ru-RU"/>
        </w:rPr>
        <w:t xml:space="preserve"> настоящего пункта,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46" w:name="sub_14281"/>
      <w:bookmarkEnd w:id="45"/>
      <w:r w:rsidRPr="00320840">
        <w:rPr>
          <w:rFonts w:ascii="Times New Roman" w:eastAsiaTheme="minorEastAsia" w:hAnsi="Times New Roman" w:cs="Times New Roman"/>
          <w:sz w:val="16"/>
          <w:szCs w:val="16"/>
          <w:lang w:eastAsia="ru-RU"/>
        </w:rPr>
        <w:t>а) норма часов учебной (преподавательской) работы 18 часов в неделю за ставку заработной платы устанавливается:</w:t>
      </w:r>
    </w:p>
    <w:bookmarkEnd w:id="46"/>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педагогам дополнительного образования и старшим педагогам дополнительного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логопедам медицинских организаций и организаций социального обслуживания;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учителям иностранного языка дошкольных образовательных организаций;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47" w:name="sub_14282"/>
      <w:r w:rsidRPr="00320840">
        <w:rPr>
          <w:rFonts w:ascii="Times New Roman" w:eastAsiaTheme="minorEastAsia" w:hAnsi="Times New Roman" w:cs="Times New Roman"/>
          <w:sz w:val="16"/>
          <w:szCs w:val="16"/>
          <w:lang w:eastAsia="ru-RU"/>
        </w:rPr>
        <w:t xml:space="preserve">б)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w:anchor="sub_14281" w:history="1">
        <w:r w:rsidRPr="00320840">
          <w:rPr>
            <w:rFonts w:ascii="Times New Roman" w:eastAsiaTheme="minorEastAsia" w:hAnsi="Times New Roman" w:cs="Times New Roman"/>
            <w:color w:val="106BBE"/>
            <w:sz w:val="16"/>
            <w:szCs w:val="16"/>
            <w:lang w:eastAsia="ru-RU"/>
          </w:rPr>
          <w:t>подпункте "а"</w:t>
        </w:r>
      </w:hyperlink>
      <w:r w:rsidRPr="00320840">
        <w:rPr>
          <w:rFonts w:ascii="Times New Roman" w:eastAsiaTheme="minorEastAsia" w:hAnsi="Times New Roman" w:cs="Times New Roman"/>
          <w:sz w:val="16"/>
          <w:szCs w:val="16"/>
          <w:lang w:eastAsia="ru-RU"/>
        </w:rPr>
        <w:t xml:space="preserve"> настоящего пункта), и поосновным программам профессионального обучения.</w:t>
      </w:r>
    </w:p>
    <w:bookmarkEnd w:id="47"/>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В зависимости от занимаемой должности в рабочее время педагогических работников включается учебная (преподавательская) работа,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Нормы часов педагогической работы за ставку заработной платы педагогических работников, предусмотренные </w:t>
      </w:r>
      <w:hyperlink w:anchor="sub_1423" w:history="1">
        <w:r w:rsidRPr="00320840">
          <w:rPr>
            <w:rFonts w:ascii="Times New Roman" w:eastAsiaTheme="minorEastAsia" w:hAnsi="Times New Roman" w:cs="Times New Roman"/>
            <w:color w:val="106BBE"/>
            <w:sz w:val="16"/>
            <w:szCs w:val="16"/>
            <w:lang w:eastAsia="ru-RU"/>
          </w:rPr>
          <w:t>подпунктами 4.2.3-4.2.7</w:t>
        </w:r>
      </w:hyperlink>
      <w:r w:rsidRPr="00320840">
        <w:rPr>
          <w:rFonts w:ascii="Times New Roman" w:eastAsiaTheme="minorEastAsia" w:hAnsi="Times New Roman" w:cs="Times New Roman"/>
          <w:sz w:val="16"/>
          <w:szCs w:val="16"/>
          <w:lang w:eastAsia="ru-RU"/>
        </w:rPr>
        <w:t xml:space="preserve"> настоящего пункта, устанавливаются в астрономических часах. Нормы часов учебной (преподавательской) работы, предусмотренные </w:t>
      </w:r>
      <w:hyperlink w:anchor="sub_1428" w:history="1">
        <w:r w:rsidRPr="00320840">
          <w:rPr>
            <w:rFonts w:ascii="Times New Roman" w:eastAsiaTheme="minorEastAsia" w:hAnsi="Times New Roman" w:cs="Times New Roman"/>
            <w:color w:val="106BBE"/>
            <w:sz w:val="16"/>
            <w:szCs w:val="16"/>
            <w:lang w:eastAsia="ru-RU"/>
          </w:rPr>
          <w:t>подпунктом 4.2.8</w:t>
        </w:r>
      </w:hyperlink>
      <w:r w:rsidRPr="00320840">
        <w:rPr>
          <w:rFonts w:ascii="Times New Roman" w:eastAsiaTheme="minorEastAsia" w:hAnsi="Times New Roman" w:cs="Times New Roman"/>
          <w:sz w:val="16"/>
          <w:szCs w:val="16"/>
          <w:lang w:eastAsia="ru-RU"/>
        </w:rPr>
        <w:t xml:space="preserve"> настоящего пункта, устанавливаются в астрономических часах, включая короткие перерывы (перемены), динамическую паузу.</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 xml:space="preserve">Нормы часов педагогической работы за ставку заработной платы, предусмотренные </w:t>
      </w:r>
      <w:hyperlink w:anchor="sub_1425" w:history="1">
        <w:r w:rsidRPr="00320840">
          <w:rPr>
            <w:rFonts w:ascii="Times New Roman" w:eastAsiaTheme="minorEastAsia" w:hAnsi="Times New Roman" w:cs="Times New Roman"/>
            <w:color w:val="106BBE"/>
            <w:sz w:val="16"/>
            <w:szCs w:val="16"/>
            <w:lang w:eastAsia="ru-RU"/>
          </w:rPr>
          <w:t>подпунктами 4.2.5-4.2.7</w:t>
        </w:r>
      </w:hyperlink>
      <w:r w:rsidRPr="00320840">
        <w:rPr>
          <w:rFonts w:ascii="Times New Roman" w:eastAsiaTheme="minorEastAsia" w:hAnsi="Times New Roman" w:cs="Times New Roman"/>
          <w:sz w:val="16"/>
          <w:szCs w:val="16"/>
          <w:lang w:eastAsia="ru-RU"/>
        </w:rPr>
        <w:t xml:space="preserve"> настоящего пункта, и нормы </w:t>
      </w:r>
      <w:r w:rsidRPr="00320840">
        <w:rPr>
          <w:rFonts w:ascii="Times New Roman" w:eastAsiaTheme="minorEastAsia" w:hAnsi="Times New Roman" w:cs="Times New Roman"/>
          <w:sz w:val="16"/>
          <w:szCs w:val="16"/>
          <w:lang w:eastAsia="ru-RU"/>
        </w:rPr>
        <w:lastRenderedPageBreak/>
        <w:t xml:space="preserve">часов учебной (преподавательской) работы, предусмотренные </w:t>
      </w:r>
      <w:hyperlink w:anchor="sub_1428" w:history="1">
        <w:r w:rsidRPr="00320840">
          <w:rPr>
            <w:rFonts w:ascii="Times New Roman" w:eastAsiaTheme="minorEastAsia" w:hAnsi="Times New Roman" w:cs="Times New Roman"/>
            <w:color w:val="106BBE"/>
            <w:sz w:val="16"/>
            <w:szCs w:val="16"/>
            <w:lang w:eastAsia="ru-RU"/>
          </w:rPr>
          <w:t>подпунктом 4.2.8</w:t>
        </w:r>
      </w:hyperlink>
      <w:r w:rsidRPr="00320840">
        <w:rPr>
          <w:rFonts w:ascii="Times New Roman" w:eastAsiaTheme="minorEastAsia" w:hAnsi="Times New Roman" w:cs="Times New Roman"/>
          <w:sz w:val="16"/>
          <w:szCs w:val="16"/>
          <w:lang w:eastAsia="ru-RU"/>
        </w:rPr>
        <w:t xml:space="preserve"> настоящего пункта,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учителям</w:t>
      </w:r>
      <w:proofErr w:type="gramEnd"/>
      <w:r w:rsidRPr="00320840">
        <w:rPr>
          <w:rFonts w:ascii="Times New Roman" w:eastAsiaTheme="minorEastAsia" w:hAnsi="Times New Roman" w:cs="Times New Roman"/>
          <w:sz w:val="16"/>
          <w:szCs w:val="16"/>
          <w:lang w:eastAsia="ru-RU"/>
        </w:rPr>
        <w:t>,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bookmarkStart w:id="48" w:name="sub_105"/>
      <w:r w:rsidRPr="00320840">
        <w:rPr>
          <w:rFonts w:ascii="Times New Roman" w:eastAsiaTheme="minorEastAsia" w:hAnsi="Times New Roman" w:cs="Times New Roman"/>
          <w:b/>
          <w:bCs/>
          <w:color w:val="26282F"/>
          <w:sz w:val="16"/>
          <w:szCs w:val="16"/>
          <w:lang w:eastAsia="ru-RU"/>
        </w:rPr>
        <w:t>5. Нормативное количество услуг за час базовой ставки заработной платы (базового оклада), оказываемое работниками образования</w:t>
      </w:r>
    </w:p>
    <w:bookmarkEnd w:id="48"/>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49" w:name="sub_51"/>
      <w:r w:rsidRPr="00320840">
        <w:rPr>
          <w:rFonts w:ascii="Times New Roman" w:eastAsiaTheme="minorEastAsia" w:hAnsi="Times New Roman" w:cs="Times New Roman"/>
          <w:sz w:val="16"/>
          <w:szCs w:val="16"/>
          <w:lang w:eastAsia="ru-RU"/>
        </w:rPr>
        <w:t>5.1. Нормативное количество услуг за час базовой ставки заработной платы (базового оклада), оказываемое работниками образования, составляет: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50" w:name="sub_511"/>
      <w:bookmarkEnd w:id="49"/>
      <w:r w:rsidRPr="00320840">
        <w:rPr>
          <w:rFonts w:ascii="Times New Roman" w:eastAsiaTheme="minorEastAsia" w:hAnsi="Times New Roman" w:cs="Times New Roman"/>
          <w:sz w:val="16"/>
          <w:szCs w:val="16"/>
          <w:lang w:eastAsia="ru-RU"/>
        </w:rPr>
        <w:t>5.1.1.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51" w:name="sub_371613"/>
      <w:bookmarkEnd w:id="50"/>
      <w:r w:rsidRPr="00320840">
        <w:rPr>
          <w:rFonts w:ascii="Times New Roman" w:eastAsiaTheme="minorEastAsia" w:hAnsi="Times New Roman" w:cs="Times New Roman"/>
          <w:sz w:val="16"/>
          <w:szCs w:val="16"/>
          <w:lang w:eastAsia="ru-RU"/>
        </w:rPr>
        <w:t>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 в группах на занятиях теоретического образования в профессиональных образовательных организациях;</w:t>
      </w:r>
    </w:p>
    <w:bookmarkEnd w:id="51"/>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 человек -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 человек - в классах сельских санаторных образовательных организаций, имеющих интернат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 человек -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10 человек - в классах (группах) специальных общеобразовательных школ (учебно-воспитательных учреждений </w:t>
      </w:r>
      <w:proofErr w:type="gramStart"/>
      <w:r w:rsidRPr="00320840">
        <w:rPr>
          <w:rFonts w:ascii="Times New Roman" w:eastAsiaTheme="minorEastAsia" w:hAnsi="Times New Roman" w:cs="Times New Roman"/>
          <w:sz w:val="16"/>
          <w:szCs w:val="16"/>
          <w:lang w:eastAsia="ru-RU"/>
        </w:rPr>
        <w:t>для</w:t>
      </w:r>
      <w:proofErr w:type="gramEnd"/>
      <w:r w:rsidRPr="00320840">
        <w:rPr>
          <w:rFonts w:ascii="Times New Roman" w:eastAsiaTheme="minorEastAsia" w:hAnsi="Times New Roman" w:cs="Times New Roman"/>
          <w:sz w:val="16"/>
          <w:szCs w:val="16"/>
          <w:lang w:eastAsia="ru-RU"/>
        </w:rPr>
        <w:t xml:space="preserve"> обучающихся с </w:t>
      </w:r>
      <w:proofErr w:type="spellStart"/>
      <w:r w:rsidRPr="00320840">
        <w:rPr>
          <w:rFonts w:ascii="Times New Roman" w:eastAsiaTheme="minorEastAsia" w:hAnsi="Times New Roman" w:cs="Times New Roman"/>
          <w:sz w:val="16"/>
          <w:szCs w:val="16"/>
          <w:lang w:eastAsia="ru-RU"/>
        </w:rPr>
        <w:t>девиантным</w:t>
      </w:r>
      <w:proofErr w:type="spellEnd"/>
      <w:r w:rsidRPr="00320840">
        <w:rPr>
          <w:rFonts w:ascii="Times New Roman" w:eastAsiaTheme="minorEastAsia" w:hAnsi="Times New Roman" w:cs="Times New Roman"/>
          <w:sz w:val="16"/>
          <w:szCs w:val="16"/>
          <w:lang w:eastAsia="ru-RU"/>
        </w:rPr>
        <w:t xml:space="preserve"> поведением);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 человек - в группах с заочной формой обучения вечерних (сменных) общеобразовательных школ;</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52" w:name="sub_371621"/>
      <w:r w:rsidRPr="00320840">
        <w:rPr>
          <w:rFonts w:ascii="Times New Roman" w:eastAsiaTheme="minorEastAsia" w:hAnsi="Times New Roman" w:cs="Times New Roman"/>
          <w:sz w:val="16"/>
          <w:szCs w:val="16"/>
          <w:lang w:eastAsia="ru-RU"/>
        </w:rPr>
        <w:t>12-15 человек - для профессиональных образовательных организаций при проведении практических занятий по особо сложным профессиям.</w:t>
      </w:r>
    </w:p>
    <w:bookmarkEnd w:id="52"/>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w:t>
      </w:r>
      <w:proofErr w:type="gramEnd"/>
      <w:r w:rsidRPr="00320840">
        <w:rPr>
          <w:rFonts w:ascii="Times New Roman" w:eastAsiaTheme="minorEastAsia" w:hAnsi="Times New Roman" w:cs="Times New Roman"/>
          <w:sz w:val="16"/>
          <w:szCs w:val="16"/>
          <w:lang w:eastAsia="ru-RU"/>
        </w:rPr>
        <w:t xml:space="preserve"> класса на две группы: в городских общеобразовательных организациях, если наполняемость класса составляет 25 человек и в сельских - не менее 20 человек.</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53" w:name="sub_512"/>
      <w:r w:rsidRPr="00320840">
        <w:rPr>
          <w:rFonts w:ascii="Times New Roman" w:eastAsiaTheme="minorEastAsia" w:hAnsi="Times New Roman" w:cs="Times New Roman"/>
          <w:sz w:val="16"/>
          <w:szCs w:val="16"/>
          <w:lang w:eastAsia="ru-RU"/>
        </w:rPr>
        <w:t>5.1.2.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bookmarkEnd w:id="5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 человек - для специальных (коррекционных) классов в общеобразовательных организациях: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вида для глухих детей с задержкой психического развития или умственной отсталостью;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вида для слабослышащих и позднооглохших детей с глубоким недоразвитием речи, обусловленным нарушением слуха, и умственной отсталостью;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вида для слабослышащих и позднооглохших детей с глубоким недоразвитием речи, обусловленным нарушением слуха, и задержкой психического развития;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 вида для слепых детей с задержкой психического развития;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 вида для слепых детей с умственной отсталостью;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4 вида для слабовидящих и </w:t>
      </w:r>
      <w:proofErr w:type="spellStart"/>
      <w:r w:rsidRPr="00320840">
        <w:rPr>
          <w:rFonts w:ascii="Times New Roman" w:eastAsiaTheme="minorEastAsia" w:hAnsi="Times New Roman" w:cs="Times New Roman"/>
          <w:sz w:val="16"/>
          <w:szCs w:val="16"/>
          <w:lang w:eastAsia="ru-RU"/>
        </w:rPr>
        <w:t>поздноослепших</w:t>
      </w:r>
      <w:proofErr w:type="spellEnd"/>
      <w:r w:rsidRPr="00320840">
        <w:rPr>
          <w:rFonts w:ascii="Times New Roman" w:eastAsiaTheme="minorEastAsia" w:hAnsi="Times New Roman" w:cs="Times New Roman"/>
          <w:sz w:val="16"/>
          <w:szCs w:val="16"/>
          <w:lang w:eastAsia="ru-RU"/>
        </w:rPr>
        <w:t xml:space="preserve"> детей с умственной отсталостью;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 вида для детей, имеющих нарушения опорно-двигательного аппарата и умственную отсталость;</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 человек - для специальных (коррекционных) классов в общеобразовательных организациях: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вида для глухих детей;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вида для слабослышащих и позднооглохших детей с глубоким недоразвитием речи, обусловленным нарушением слуха;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 человек - для общеобразовательных организаций III вида для слепых детей,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54" w:name="sub_15214"/>
      <w:r w:rsidRPr="00320840">
        <w:rPr>
          <w:rFonts w:ascii="Times New Roman" w:eastAsiaTheme="minorEastAsia" w:hAnsi="Times New Roman" w:cs="Times New Roman"/>
          <w:sz w:val="16"/>
          <w:szCs w:val="16"/>
          <w:lang w:eastAsia="ru-RU"/>
        </w:rPr>
        <w:t>10 человек - для специальных (коррекционных) классов в общеобразовательных организациях, в специальных (коррекционных) группах профессиональных образовательных организаций:</w:t>
      </w:r>
    </w:p>
    <w:bookmarkEnd w:id="54"/>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2 вида для </w:t>
      </w:r>
      <w:proofErr w:type="gramStart"/>
      <w:r w:rsidRPr="00320840">
        <w:rPr>
          <w:rFonts w:ascii="Times New Roman" w:eastAsiaTheme="minorEastAsia" w:hAnsi="Times New Roman" w:cs="Times New Roman"/>
          <w:sz w:val="16"/>
          <w:szCs w:val="16"/>
          <w:lang w:eastAsia="ru-RU"/>
        </w:rPr>
        <w:t>слабослышащих</w:t>
      </w:r>
      <w:proofErr w:type="gramEnd"/>
      <w:r w:rsidRPr="00320840">
        <w:rPr>
          <w:rFonts w:ascii="Times New Roman" w:eastAsiaTheme="minorEastAsia" w:hAnsi="Times New Roman" w:cs="Times New Roman"/>
          <w:sz w:val="16"/>
          <w:szCs w:val="16"/>
          <w:lang w:eastAsia="ru-RU"/>
        </w:rPr>
        <w:t xml:space="preserve"> и позднооглохших с легким недоразвитием речи, обусловленным нарушением слуха;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 вида для детей, имеющих нарушения опорно-двигательного аппарата;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 вида для глубоко умственно отсталых детей;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55" w:name="sub_15218"/>
      <w:r w:rsidRPr="00320840">
        <w:rPr>
          <w:rFonts w:ascii="Times New Roman" w:eastAsiaTheme="minorEastAsia" w:hAnsi="Times New Roman" w:cs="Times New Roman"/>
          <w:sz w:val="16"/>
          <w:szCs w:val="16"/>
          <w:lang w:eastAsia="ru-RU"/>
        </w:rPr>
        <w:t>12 человек - для специальных (коррекционных) классов в общеобразовательных организациях, в специальных (коррекционных) группах профессиональных образовательных организаций:</w:t>
      </w:r>
    </w:p>
    <w:bookmarkEnd w:id="55"/>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4 вида для слабовидящих и </w:t>
      </w:r>
      <w:proofErr w:type="spellStart"/>
      <w:r w:rsidRPr="00320840">
        <w:rPr>
          <w:rFonts w:ascii="Times New Roman" w:eastAsiaTheme="minorEastAsia" w:hAnsi="Times New Roman" w:cs="Times New Roman"/>
          <w:sz w:val="16"/>
          <w:szCs w:val="16"/>
          <w:lang w:eastAsia="ru-RU"/>
        </w:rPr>
        <w:t>поздноослепших</w:t>
      </w:r>
      <w:proofErr w:type="spellEnd"/>
      <w:r w:rsidRPr="00320840">
        <w:rPr>
          <w:rFonts w:ascii="Times New Roman" w:eastAsiaTheme="minorEastAsia" w:hAnsi="Times New Roman" w:cs="Times New Roman"/>
          <w:sz w:val="16"/>
          <w:szCs w:val="16"/>
          <w:lang w:eastAsia="ru-RU"/>
        </w:rPr>
        <w:t xml:space="preserve"> детей;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 вида для детей, имеющих тяжелые нарушения речи;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 вида для детей, имеющих задержку психического развития;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 вида для умственно отсталых детей;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 человек - для санаторных образовательных организаций для детей, нуждающихся в длительном лечении, находящихся в городской местности;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 человек - для санаторных образовательных организаций для детей, нуждающихся в длительном лечении, находящихся в сельской местности.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56" w:name="sub_513"/>
      <w:r w:rsidRPr="00320840">
        <w:rPr>
          <w:rFonts w:ascii="Times New Roman" w:eastAsiaTheme="minorEastAsia" w:hAnsi="Times New Roman" w:cs="Times New Roman"/>
          <w:sz w:val="16"/>
          <w:szCs w:val="16"/>
          <w:lang w:eastAsia="ru-RU"/>
        </w:rPr>
        <w:t>5.1.3. Воспитателям групп продленного дня образовательных организаций - 25 человек.</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57" w:name="sub_514"/>
      <w:bookmarkEnd w:id="56"/>
      <w:r w:rsidRPr="00320840">
        <w:rPr>
          <w:rFonts w:ascii="Times New Roman" w:eastAsiaTheme="minorEastAsia" w:hAnsi="Times New Roman" w:cs="Times New Roman"/>
          <w:sz w:val="16"/>
          <w:szCs w:val="16"/>
          <w:lang w:eastAsia="ru-RU"/>
        </w:rPr>
        <w:lastRenderedPageBreak/>
        <w:t>5.1.4. Воспитателям общеобразовательных организаций, воспитателям в образовательных организациях, имеющих интернат, образовательных организациях для детей-сирот и детей, оставшихся без попечения родителей, интернатах при общеобразовательных организациях:</w:t>
      </w:r>
    </w:p>
    <w:bookmarkEnd w:id="57"/>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 человек - в интернате при общеобразовательной организации, общеобразовательной организации, имеющей интернат;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 человек - в городской санаторной образовательной организации для детей, нуждающихся в длительном лечении;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 человек - в сельской санаторной образовательной организации для детей, нуждающихся в длительном лечении;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 xml:space="preserve">5 человек - для специальной общеобразовательной школы (учебно-воспитательного учреждения для обучающихся с </w:t>
      </w:r>
      <w:proofErr w:type="spellStart"/>
      <w:r w:rsidRPr="00320840">
        <w:rPr>
          <w:rFonts w:ascii="Times New Roman" w:eastAsiaTheme="minorEastAsia" w:hAnsi="Times New Roman" w:cs="Times New Roman"/>
          <w:sz w:val="16"/>
          <w:szCs w:val="16"/>
          <w:lang w:eastAsia="ru-RU"/>
        </w:rPr>
        <w:t>девиантным</w:t>
      </w:r>
      <w:proofErr w:type="spellEnd"/>
      <w:r w:rsidRPr="00320840">
        <w:rPr>
          <w:rFonts w:ascii="Times New Roman" w:eastAsiaTheme="minorEastAsia" w:hAnsi="Times New Roman" w:cs="Times New Roman"/>
          <w:sz w:val="16"/>
          <w:szCs w:val="16"/>
          <w:lang w:eastAsia="ru-RU"/>
        </w:rPr>
        <w:t xml:space="preserve"> поведением), общеобразовательной организации, имеющей интернат:</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вида для глухих детей с задержкой психического развития или умственной отсталостью;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вида для слабослышащих и позднооглохших детей с глубоким недоразвитием речи, обусловленным нарушением слуха, и умственной отсталостью;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вида для слабослышащих и позднооглохших детей с глубоким недоразвитием речи, обусловленным нарушением слуха, и задержкой психического развития;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 вида для слепых детей с задержкой психического развития;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 вида для слепых детей с умственной отсталостью;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4 вида для слабовидящих и </w:t>
      </w:r>
      <w:proofErr w:type="spellStart"/>
      <w:r w:rsidRPr="00320840">
        <w:rPr>
          <w:rFonts w:ascii="Times New Roman" w:eastAsiaTheme="minorEastAsia" w:hAnsi="Times New Roman" w:cs="Times New Roman"/>
          <w:sz w:val="16"/>
          <w:szCs w:val="16"/>
          <w:lang w:eastAsia="ru-RU"/>
        </w:rPr>
        <w:t>поздноослепших</w:t>
      </w:r>
      <w:proofErr w:type="spellEnd"/>
      <w:r w:rsidRPr="00320840">
        <w:rPr>
          <w:rFonts w:ascii="Times New Roman" w:eastAsiaTheme="minorEastAsia" w:hAnsi="Times New Roman" w:cs="Times New Roman"/>
          <w:sz w:val="16"/>
          <w:szCs w:val="16"/>
          <w:lang w:eastAsia="ru-RU"/>
        </w:rPr>
        <w:t xml:space="preserve"> детей с умственной отсталостью;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 вида для детей, имеющих нарушения опорно-двигательного аппарата и задержку психического развития;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 вида для детей, имеющих нарушения опорно-двигательного аппарата и умственную отсталость;</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 человека -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 человек - для общеобразовательной организации, имеющей интернат: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вида для глухих детей;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вида для слабослышащих и позднооглохших детей с глубоким недоразвитием речи, обусловленным нарушением слуха;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 человек - для специальных (коррекционных) общеобразовательных организаций 3 вида для слепых детей;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 человек - для специальных (коррекционных) классов в общеобразовательных организациях: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вида для слабослышащих и позднооглохших детей с легким недоразвитием речи, обусловленным нарушением слуха;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 вида для детей, имеющих нарушения опорно-двигательного аппарата;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 вида для глубоко умственно отсталых детей;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 человек - для общеобразовательной организации, имеющей интернат: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4 вида для слабовидящих и </w:t>
      </w:r>
      <w:proofErr w:type="spellStart"/>
      <w:r w:rsidRPr="00320840">
        <w:rPr>
          <w:rFonts w:ascii="Times New Roman" w:eastAsiaTheme="minorEastAsia" w:hAnsi="Times New Roman" w:cs="Times New Roman"/>
          <w:sz w:val="16"/>
          <w:szCs w:val="16"/>
          <w:lang w:eastAsia="ru-RU"/>
        </w:rPr>
        <w:t>поздноослепших</w:t>
      </w:r>
      <w:proofErr w:type="spellEnd"/>
      <w:r w:rsidRPr="00320840">
        <w:rPr>
          <w:rFonts w:ascii="Times New Roman" w:eastAsiaTheme="minorEastAsia" w:hAnsi="Times New Roman" w:cs="Times New Roman"/>
          <w:sz w:val="16"/>
          <w:szCs w:val="16"/>
          <w:lang w:eastAsia="ru-RU"/>
        </w:rPr>
        <w:t xml:space="preserve"> детей;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 вида для детей, имеющих тяжелые нарушения речи;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 вида для детей, имеющих задержку психического развития;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 вида для умственно отсталых детей.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58" w:name="sub_515"/>
      <w:r w:rsidRPr="00320840">
        <w:rPr>
          <w:rFonts w:ascii="Times New Roman" w:eastAsiaTheme="minorEastAsia" w:hAnsi="Times New Roman" w:cs="Times New Roman"/>
          <w:sz w:val="16"/>
          <w:szCs w:val="16"/>
          <w:lang w:eastAsia="ru-RU"/>
        </w:rPr>
        <w:t xml:space="preserve">5.1.5. </w:t>
      </w:r>
      <w:proofErr w:type="gramStart"/>
      <w:r w:rsidRPr="00320840">
        <w:rPr>
          <w:rFonts w:ascii="Times New Roman" w:eastAsiaTheme="minorEastAsia" w:hAnsi="Times New Roman" w:cs="Times New Roman"/>
          <w:sz w:val="16"/>
          <w:szCs w:val="16"/>
          <w:lang w:eastAsia="ru-RU"/>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roofErr w:type="gramEnd"/>
    </w:p>
    <w:bookmarkEnd w:id="58"/>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группах для детей до 3 лет: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 человек - для детей со сложными дефектами (имеющих сочетание 2 или более недостатков в физическом и (или) психическом развитии);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6 человек - для глухих детей, слепых детей, детей с тяжелыми нарушениями речи, слабослышащих детей, слабовидящих детей, детей с </w:t>
      </w:r>
      <w:proofErr w:type="spellStart"/>
      <w:r w:rsidRPr="00320840">
        <w:rPr>
          <w:rFonts w:ascii="Times New Roman" w:eastAsiaTheme="minorEastAsia" w:hAnsi="Times New Roman" w:cs="Times New Roman"/>
          <w:sz w:val="16"/>
          <w:szCs w:val="16"/>
          <w:lang w:eastAsia="ru-RU"/>
        </w:rPr>
        <w:t>амблиопией</w:t>
      </w:r>
      <w:proofErr w:type="spellEnd"/>
      <w:r w:rsidRPr="00320840">
        <w:rPr>
          <w:rFonts w:ascii="Times New Roman" w:eastAsiaTheme="minorEastAsia" w:hAnsi="Times New Roman" w:cs="Times New Roman"/>
          <w:sz w:val="16"/>
          <w:szCs w:val="16"/>
          <w:lang w:eastAsia="ru-RU"/>
        </w:rPr>
        <w:t>,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 человек - для детей с туберкулезной интоксикацией, часто болеющих детей, ограниченными возможностями здоровья;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 человек - для других категорий детей, которым необходим комплекс специальных оздоровительных мероприятий;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группах для детей старше 3 лет: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 человек - для детей с аутизмом, детей со сложным дефектом (имеющих сочетание 2 или более недостатков в физическом и (или) психическом развитии);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 человек - для глухих детей, слепых детей;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 человек - для слабослышащих детей, с нарушениями опорно-двигательного аппарата, детей с умственной отсталостью умеренной, тяжелой;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10 человек - для детей с задержкой психического развития, тяжелыми нарушениями речи, слабовидящих детей, детей с </w:t>
      </w:r>
      <w:proofErr w:type="spellStart"/>
      <w:r w:rsidRPr="00320840">
        <w:rPr>
          <w:rFonts w:ascii="Times New Roman" w:eastAsiaTheme="minorEastAsia" w:hAnsi="Times New Roman" w:cs="Times New Roman"/>
          <w:sz w:val="16"/>
          <w:szCs w:val="16"/>
          <w:lang w:eastAsia="ru-RU"/>
        </w:rPr>
        <w:t>амблиопией</w:t>
      </w:r>
      <w:proofErr w:type="spellEnd"/>
      <w:r w:rsidRPr="00320840">
        <w:rPr>
          <w:rFonts w:ascii="Times New Roman" w:eastAsiaTheme="minorEastAsia" w:hAnsi="Times New Roman" w:cs="Times New Roman"/>
          <w:sz w:val="16"/>
          <w:szCs w:val="16"/>
          <w:lang w:eastAsia="ru-RU"/>
        </w:rPr>
        <w:t>, косоглазием, детей с умственной отсталостью легкой степени;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 человек - для детей с фонетико-фонематическими нарушениями речи;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59" w:name="sub_516"/>
      <w:r w:rsidRPr="00320840">
        <w:rPr>
          <w:rFonts w:ascii="Times New Roman" w:eastAsiaTheme="minorEastAsia" w:hAnsi="Times New Roman" w:cs="Times New Roman"/>
          <w:sz w:val="16"/>
          <w:szCs w:val="16"/>
          <w:lang w:eastAsia="ru-RU"/>
        </w:rPr>
        <w:t xml:space="preserve">5.1.6. </w:t>
      </w:r>
      <w:proofErr w:type="gramStart"/>
      <w:r w:rsidRPr="00320840">
        <w:rPr>
          <w:rFonts w:ascii="Times New Roman" w:eastAsiaTheme="minorEastAsia" w:hAnsi="Times New Roman" w:cs="Times New Roman"/>
          <w:sz w:val="16"/>
          <w:szCs w:val="16"/>
          <w:lang w:eastAsia="ru-RU"/>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roofErr w:type="gramEnd"/>
    </w:p>
    <w:bookmarkEnd w:id="59"/>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группах для детей: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2 месяцев до 1 года - 10 человек;</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1 года до 3 лет - 15 человек;</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3 лет до 7 лет - 20 человек;</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разновозрастных группах: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при наличии в группе детей двух возрастов (от 2 месяцев до 3 лет) - 8 человек;</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при наличии в группе детей любых трех возрастов (от 3 до 7 лет) - 10 человек;</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при наличии в группе детей любых двух возрастов (от 3 до 7 лет) - 15 человек.</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60" w:name="sub_517"/>
      <w:r w:rsidRPr="00320840">
        <w:rPr>
          <w:rFonts w:ascii="Times New Roman" w:eastAsiaTheme="minorEastAsia" w:hAnsi="Times New Roman" w:cs="Times New Roman"/>
          <w:sz w:val="16"/>
          <w:szCs w:val="16"/>
          <w:lang w:eastAsia="ru-RU"/>
        </w:rPr>
        <w:t>5.1.7. Педагогам дополнительного образования, тренерам-преподавателям организаций дополнительного образования, за исключением детско-юношеских спортивных школ и детских школ искусств:</w:t>
      </w:r>
    </w:p>
    <w:bookmarkEnd w:id="60"/>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 человек - в образовательных организациях городской местности;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 человек - в образовательных организациях сельской местности.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61" w:name="sub_518"/>
      <w:r w:rsidRPr="00320840">
        <w:rPr>
          <w:rFonts w:ascii="Times New Roman" w:eastAsiaTheme="minorEastAsia" w:hAnsi="Times New Roman" w:cs="Times New Roman"/>
          <w:sz w:val="16"/>
          <w:szCs w:val="16"/>
          <w:lang w:eastAsia="ru-RU"/>
        </w:rPr>
        <w:t>5.1.8. Педагогам дополнительного образования, концертмейстерам в организациях дополнительного образования художественно-эстетической направленности:</w:t>
      </w:r>
    </w:p>
    <w:bookmarkEnd w:id="61"/>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для музыкальных школ (музыкальных отделений школ искусств):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человек - на индивидуальных занятиях;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 человек - на групповых занятиях при семилетнем сроке обучения;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 человек - на групповых занятиях при пятилетнем сроке обучения;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40 человек - на сводных занятиях при семилетнем сроке обучения;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18 человек - на сводных занятиях при пятилетнем сроке обучения;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10 человек - для художественных школ (отделений школы искусств), отделений </w:t>
      </w:r>
      <w:proofErr w:type="spellStart"/>
      <w:r w:rsidRPr="00320840">
        <w:rPr>
          <w:rFonts w:ascii="Times New Roman" w:eastAsiaTheme="minorEastAsia" w:hAnsi="Times New Roman" w:cs="Times New Roman"/>
          <w:sz w:val="16"/>
          <w:szCs w:val="16"/>
          <w:lang w:eastAsia="ru-RU"/>
        </w:rPr>
        <w:t>общеэстетического</w:t>
      </w:r>
      <w:proofErr w:type="spellEnd"/>
      <w:r w:rsidRPr="00320840">
        <w:rPr>
          <w:rFonts w:ascii="Times New Roman" w:eastAsiaTheme="minorEastAsia" w:hAnsi="Times New Roman" w:cs="Times New Roman"/>
          <w:sz w:val="16"/>
          <w:szCs w:val="16"/>
          <w:lang w:eastAsia="ru-RU"/>
        </w:rPr>
        <w:t xml:space="preserve"> образования школы искусств;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 человек - для отделений раннего эстетического образования школы искусств;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для фольклорных отделений школы искусств: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1 человек - на индивидуальных занятиях;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 человек - на занятиях по фольклорной хореографии;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 человек - на групповых занятиях;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 человек - на сводных занятиях;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для хореографических школ (хореографических отделений школы искусств), отделений театрального искусства школы искусств: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человек - на индивидуальных занятиях;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 человек - на занятиях по предметам специализации;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 человек - на групповых занятиях.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bookmarkStart w:id="62" w:name="sub_106"/>
      <w:r w:rsidRPr="00320840">
        <w:rPr>
          <w:rFonts w:ascii="Times New Roman" w:eastAsiaTheme="minorEastAsia" w:hAnsi="Times New Roman" w:cs="Times New Roman"/>
          <w:b/>
          <w:bCs/>
          <w:color w:val="26282F"/>
          <w:sz w:val="16"/>
          <w:szCs w:val="16"/>
          <w:lang w:eastAsia="ru-RU"/>
        </w:rPr>
        <w:t>6. Порядок формирования окладов (должностных окладов, ставок заработной платы) работников образования</w:t>
      </w:r>
    </w:p>
    <w:bookmarkEnd w:id="62"/>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63" w:name="sub_61"/>
      <w:r w:rsidRPr="00320840">
        <w:rPr>
          <w:rFonts w:ascii="Times New Roman" w:eastAsiaTheme="minorEastAsia" w:hAnsi="Times New Roman" w:cs="Times New Roman"/>
          <w:sz w:val="16"/>
          <w:szCs w:val="16"/>
          <w:lang w:eastAsia="ru-RU"/>
        </w:rPr>
        <w:t>6.1. Оклад педагогических работников и учебно-вспомогательного персонала организаций образования рассчитывается по формуле:</w:t>
      </w:r>
    </w:p>
    <w:bookmarkEnd w:id="6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676400" cy="5429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6400" cy="5429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O - оклад (ставка заработной платы) педагогического и учебно-вспомогательного персонала;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09550" cy="228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фактическое количество часов ведения педагогической и воспитательной работы работниками организации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90500" cy="228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фактическое количество услуг, оказываемое работниками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38125" cy="2286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норма часов за базовую ставку заработной платы (базовый оклад) работников образования, установленная </w:t>
      </w:r>
      <w:hyperlink w:anchor="sub_104" w:history="1">
        <w:r w:rsidRPr="00320840">
          <w:rPr>
            <w:rFonts w:ascii="Times New Roman" w:eastAsiaTheme="minorEastAsia" w:hAnsi="Times New Roman" w:cs="Times New Roman"/>
            <w:color w:val="106BBE"/>
            <w:sz w:val="16"/>
            <w:szCs w:val="16"/>
            <w:lang w:eastAsia="ru-RU"/>
          </w:rPr>
          <w:t>разделом 4</w:t>
        </w:r>
      </w:hyperlink>
      <w:r w:rsidRPr="00320840">
        <w:rPr>
          <w:rFonts w:ascii="Times New Roman" w:eastAsiaTheme="minorEastAsia" w:hAnsi="Times New Roman" w:cs="Times New Roman"/>
          <w:sz w:val="16"/>
          <w:szCs w:val="16"/>
          <w:lang w:eastAsia="ru-RU"/>
        </w:rPr>
        <w:t xml:space="preserve"> настоящего Положения;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19075" cy="228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нормативное количество услуг, оказываемое педагогическими работниками и учебно-вспомогательным персоналом;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K - коэффициент компенсации на переходный период, обеспечивающий доведение фактического количества оказываемых услуг до нормативного значения.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64" w:name="sub_62"/>
      <w:r w:rsidRPr="00320840">
        <w:rPr>
          <w:rFonts w:ascii="Times New Roman" w:eastAsiaTheme="minorEastAsia" w:hAnsi="Times New Roman" w:cs="Times New Roman"/>
          <w:sz w:val="16"/>
          <w:szCs w:val="16"/>
          <w:lang w:eastAsia="ru-RU"/>
        </w:rPr>
        <w:t>6.2.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65" w:name="sub_63"/>
      <w:bookmarkEnd w:id="64"/>
      <w:r w:rsidRPr="00320840">
        <w:rPr>
          <w:rFonts w:ascii="Times New Roman" w:eastAsiaTheme="minorEastAsia" w:hAnsi="Times New Roman" w:cs="Times New Roman"/>
          <w:sz w:val="16"/>
          <w:szCs w:val="16"/>
          <w:lang w:eastAsia="ru-RU"/>
        </w:rPr>
        <w:t>6.3. Единица измерения услуг, оказываемых педагогическими работниками образования, соответствует единице измерения норматива финансовых затрат на оказание указанного вида услуг.</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66" w:name="sub_64"/>
      <w:bookmarkEnd w:id="65"/>
      <w:r w:rsidRPr="00320840">
        <w:rPr>
          <w:rFonts w:ascii="Times New Roman" w:eastAsiaTheme="minorEastAsia" w:hAnsi="Times New Roman" w:cs="Times New Roman"/>
          <w:sz w:val="16"/>
          <w:szCs w:val="16"/>
          <w:lang w:eastAsia="ru-RU"/>
        </w:rPr>
        <w:t>6.4. Должностной оклад работников образования рассчитывается по формуле:</w:t>
      </w:r>
    </w:p>
    <w:bookmarkEnd w:id="66"/>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895350" cy="4857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5350" cy="48577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где - </w:t>
      </w:r>
      <w:r w:rsidRPr="00320840">
        <w:rPr>
          <w:rFonts w:ascii="Times New Roman" w:eastAsiaTheme="minorEastAsia" w:hAnsi="Times New Roman" w:cs="Times New Roman"/>
          <w:noProof/>
          <w:sz w:val="16"/>
          <w:szCs w:val="16"/>
          <w:lang w:eastAsia="ru-RU"/>
        </w:rPr>
        <w:drawing>
          <wp:inline distT="0" distB="0" distL="0" distR="0">
            <wp:extent cx="190500" cy="2286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должностной оклад работников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bookmarkStart w:id="67" w:name="sub_107"/>
      <w:r w:rsidRPr="00320840">
        <w:rPr>
          <w:rFonts w:ascii="Times New Roman" w:eastAsiaTheme="minorEastAsia" w:hAnsi="Times New Roman" w:cs="Times New Roman"/>
          <w:b/>
          <w:bCs/>
          <w:color w:val="26282F"/>
          <w:sz w:val="16"/>
          <w:szCs w:val="16"/>
          <w:lang w:eastAsia="ru-RU"/>
        </w:rPr>
        <w:t>7. Выплаты педагогическим работникам за неаудиторную занятость</w:t>
      </w:r>
    </w:p>
    <w:bookmarkEnd w:id="67"/>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68" w:name="sub_71"/>
      <w:r w:rsidRPr="00320840">
        <w:rPr>
          <w:rFonts w:ascii="Times New Roman" w:eastAsiaTheme="minorEastAsia" w:hAnsi="Times New Roman" w:cs="Times New Roman"/>
          <w:sz w:val="16"/>
          <w:szCs w:val="16"/>
          <w:lang w:eastAsia="ru-RU"/>
        </w:rPr>
        <w:t>7.1. Выплаты педагогическим работникам за неаудиторную занятость включают в себя:</w:t>
      </w:r>
    </w:p>
    <w:bookmarkEnd w:id="68"/>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выплаты за осуществление функций классного руководителя по организации и координации воспитательной работы с </w:t>
      </w:r>
      <w:proofErr w:type="gramStart"/>
      <w:r w:rsidRPr="00320840">
        <w:rPr>
          <w:rFonts w:ascii="Times New Roman" w:eastAsiaTheme="minorEastAsia" w:hAnsi="Times New Roman" w:cs="Times New Roman"/>
          <w:sz w:val="16"/>
          <w:szCs w:val="16"/>
          <w:lang w:eastAsia="ru-RU"/>
        </w:rPr>
        <w:t>обучающимися</w:t>
      </w:r>
      <w:proofErr w:type="gramEnd"/>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за проверку письменных работ (проверку тетрадей);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за заведование учебными кабинетами, учебными мастерскими, учебно-опытным участком;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за руководство предметной, методической или цикловой комиссией, методическими объединениями.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69" w:name="sub_72"/>
      <w:r w:rsidRPr="00320840">
        <w:rPr>
          <w:rFonts w:ascii="Times New Roman" w:eastAsiaTheme="minorEastAsia" w:hAnsi="Times New Roman" w:cs="Times New Roman"/>
          <w:sz w:val="16"/>
          <w:szCs w:val="16"/>
          <w:lang w:eastAsia="ru-RU"/>
        </w:rPr>
        <w:t xml:space="preserve">7.2. Выплаты за осуществление функций классного руководителя по организации и координации воспитательной работы с </w:t>
      </w:r>
      <w:proofErr w:type="gramStart"/>
      <w:r w:rsidRPr="00320840">
        <w:rPr>
          <w:rFonts w:ascii="Times New Roman" w:eastAsiaTheme="minorEastAsia" w:hAnsi="Times New Roman" w:cs="Times New Roman"/>
          <w:sz w:val="16"/>
          <w:szCs w:val="16"/>
          <w:lang w:eastAsia="ru-RU"/>
        </w:rPr>
        <w:t>обучающимися</w:t>
      </w:r>
      <w:proofErr w:type="gramEnd"/>
      <w:r w:rsidRPr="00320840">
        <w:rPr>
          <w:rFonts w:ascii="Times New Roman" w:eastAsiaTheme="minorEastAsia" w:hAnsi="Times New Roman" w:cs="Times New Roman"/>
          <w:sz w:val="16"/>
          <w:szCs w:val="16"/>
          <w:lang w:eastAsia="ru-RU"/>
        </w:rPr>
        <w:t xml:space="preserve"> рассчитываются по формуле:</w:t>
      </w:r>
    </w:p>
    <w:bookmarkEnd w:id="69"/>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914400" cy="27622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14400"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19075" cy="27622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выплат за осуществление функций классного руководителя по организации и координации воспитательной работы с </w:t>
      </w:r>
      <w:proofErr w:type="gramStart"/>
      <w:r w:rsidRPr="00320840">
        <w:rPr>
          <w:rFonts w:ascii="Times New Roman" w:eastAsiaTheme="minorEastAsia" w:hAnsi="Times New Roman" w:cs="Times New Roman"/>
          <w:sz w:val="16"/>
          <w:szCs w:val="16"/>
          <w:lang w:eastAsia="ru-RU"/>
        </w:rPr>
        <w:t>обучающимися</w:t>
      </w:r>
      <w:proofErr w:type="gramEnd"/>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A - постоянная часть выплат за осуществление функций классного руководителя по организации и координации воспитательной работы с </w:t>
      </w:r>
      <w:proofErr w:type="gramStart"/>
      <w:r w:rsidRPr="00320840">
        <w:rPr>
          <w:rFonts w:ascii="Times New Roman" w:eastAsiaTheme="minorEastAsia" w:hAnsi="Times New Roman" w:cs="Times New Roman"/>
          <w:sz w:val="16"/>
          <w:szCs w:val="16"/>
          <w:lang w:eastAsia="ru-RU"/>
        </w:rPr>
        <w:t>обучающимися</w:t>
      </w:r>
      <w:proofErr w:type="gramEnd"/>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P - переменная часть выплат за осуществление функций классного руководителя по организации и координации воспитательной работы с </w:t>
      </w:r>
      <w:proofErr w:type="gramStart"/>
      <w:r w:rsidRPr="00320840">
        <w:rPr>
          <w:rFonts w:ascii="Times New Roman" w:eastAsiaTheme="minorEastAsia" w:hAnsi="Times New Roman" w:cs="Times New Roman"/>
          <w:sz w:val="16"/>
          <w:szCs w:val="16"/>
          <w:lang w:eastAsia="ru-RU"/>
        </w:rPr>
        <w:t>обучающимися</w:t>
      </w:r>
      <w:proofErr w:type="gramEnd"/>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71450" cy="2286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количество </w:t>
      </w:r>
      <w:proofErr w:type="gramStart"/>
      <w:r w:rsidRPr="00320840">
        <w:rPr>
          <w:rFonts w:ascii="Times New Roman" w:eastAsiaTheme="minorEastAsia" w:hAnsi="Times New Roman" w:cs="Times New Roman"/>
          <w:sz w:val="16"/>
          <w:szCs w:val="16"/>
          <w:lang w:eastAsia="ru-RU"/>
        </w:rPr>
        <w:t>обучающихся</w:t>
      </w:r>
      <w:proofErr w:type="gramEnd"/>
      <w:r w:rsidRPr="00320840">
        <w:rPr>
          <w:rFonts w:ascii="Times New Roman" w:eastAsiaTheme="minorEastAsia" w:hAnsi="Times New Roman" w:cs="Times New Roman"/>
          <w:sz w:val="16"/>
          <w:szCs w:val="16"/>
          <w:lang w:eastAsia="ru-RU"/>
        </w:rPr>
        <w:t xml:space="preserve"> в классе.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70" w:name="sub_17208"/>
      <w:r w:rsidRPr="00320840">
        <w:rPr>
          <w:rFonts w:ascii="Times New Roman" w:eastAsiaTheme="minorEastAsia" w:hAnsi="Times New Roman" w:cs="Times New Roman"/>
          <w:sz w:val="16"/>
          <w:szCs w:val="16"/>
          <w:lang w:eastAsia="ru-RU"/>
        </w:rPr>
        <w:t xml:space="preserve">Абзац восьмой </w:t>
      </w:r>
      <w:hyperlink r:id="rId38" w:history="1">
        <w:r w:rsidRPr="00320840">
          <w:rPr>
            <w:rFonts w:ascii="Times New Roman" w:eastAsiaTheme="minorEastAsia" w:hAnsi="Times New Roman" w:cs="Times New Roman"/>
            <w:color w:val="106BBE"/>
            <w:sz w:val="16"/>
            <w:szCs w:val="16"/>
            <w:lang w:eastAsia="ru-RU"/>
          </w:rPr>
          <w:t>утратил силу</w:t>
        </w:r>
      </w:hyperlink>
      <w:r w:rsidRPr="00320840">
        <w:rPr>
          <w:rFonts w:ascii="Times New Roman" w:eastAsiaTheme="minorEastAsia" w:hAnsi="Times New Roman" w:cs="Times New Roman"/>
          <w:sz w:val="16"/>
          <w:szCs w:val="16"/>
          <w:lang w:eastAsia="ru-RU"/>
        </w:rPr>
        <w:t xml:space="preserve"> с 1 января 2014 г.</w:t>
      </w:r>
    </w:p>
    <w:bookmarkEnd w:id="70"/>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t xml:space="preserve">См. текст </w:t>
      </w:r>
      <w:hyperlink r:id="rId39" w:history="1">
        <w:r w:rsidRPr="00320840">
          <w:rPr>
            <w:rFonts w:ascii="Times New Roman" w:eastAsiaTheme="minorEastAsia" w:hAnsi="Times New Roman" w:cs="Times New Roman"/>
            <w:i/>
            <w:iCs/>
            <w:color w:val="106BBE"/>
            <w:sz w:val="16"/>
            <w:szCs w:val="16"/>
            <w:shd w:val="clear" w:color="auto" w:fill="F0F0F0"/>
            <w:lang w:eastAsia="ru-RU"/>
          </w:rPr>
          <w:t>абзаца восьмого пункта 7.2</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71" w:name="sub_371622"/>
      <w:r w:rsidRPr="00320840">
        <w:rPr>
          <w:rFonts w:ascii="Times New Roman" w:eastAsiaTheme="minorEastAsia" w:hAnsi="Times New Roman" w:cs="Times New Roman"/>
          <w:sz w:val="16"/>
          <w:szCs w:val="16"/>
          <w:lang w:eastAsia="ru-RU"/>
        </w:rPr>
        <w:t xml:space="preserve">Выплаты за осуществление функций классного руководителя по организации и координации воспитательной работы с </w:t>
      </w:r>
      <w:proofErr w:type="gramStart"/>
      <w:r w:rsidRPr="00320840">
        <w:rPr>
          <w:rFonts w:ascii="Times New Roman" w:eastAsiaTheme="minorEastAsia" w:hAnsi="Times New Roman" w:cs="Times New Roman"/>
          <w:sz w:val="16"/>
          <w:szCs w:val="16"/>
          <w:lang w:eastAsia="ru-RU"/>
        </w:rPr>
        <w:t>обучающимися</w:t>
      </w:r>
      <w:proofErr w:type="gramEnd"/>
      <w:r w:rsidRPr="00320840">
        <w:rPr>
          <w:rFonts w:ascii="Times New Roman" w:eastAsiaTheme="minorEastAsia" w:hAnsi="Times New Roman" w:cs="Times New Roman"/>
          <w:sz w:val="16"/>
          <w:szCs w:val="16"/>
          <w:lang w:eastAsia="ru-RU"/>
        </w:rPr>
        <w:t xml:space="preserve"> в профессиональных образовательных организациях принимаются равными постоянной части выплат за осуществление функций классного руководителя по организации и координации воспитательной работы с обучающимися.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72" w:name="sub_73"/>
      <w:bookmarkEnd w:id="71"/>
      <w:r w:rsidRPr="00320840">
        <w:rPr>
          <w:rFonts w:ascii="Times New Roman" w:eastAsiaTheme="minorEastAsia" w:hAnsi="Times New Roman" w:cs="Times New Roman"/>
          <w:sz w:val="16"/>
          <w:szCs w:val="16"/>
          <w:lang w:eastAsia="ru-RU"/>
        </w:rPr>
        <w:t xml:space="preserve">7.3. Размер постоянной части выплат за осуществление функций классного руководителя по организации и координации воспитательной работы с </w:t>
      </w:r>
      <w:proofErr w:type="gramStart"/>
      <w:r w:rsidRPr="00320840">
        <w:rPr>
          <w:rFonts w:ascii="Times New Roman" w:eastAsiaTheme="minorEastAsia" w:hAnsi="Times New Roman" w:cs="Times New Roman"/>
          <w:sz w:val="16"/>
          <w:szCs w:val="16"/>
          <w:lang w:eastAsia="ru-RU"/>
        </w:rPr>
        <w:t>обучающимися</w:t>
      </w:r>
      <w:proofErr w:type="gramEnd"/>
      <w:r w:rsidRPr="00320840">
        <w:rPr>
          <w:rFonts w:ascii="Times New Roman" w:eastAsiaTheme="minorEastAsia" w:hAnsi="Times New Roman" w:cs="Times New Roman"/>
          <w:sz w:val="16"/>
          <w:szCs w:val="16"/>
          <w:lang w:eastAsia="ru-RU"/>
        </w:rPr>
        <w:t xml:space="preserve"> составляет 300 рублей в месяц, размер переменной части выплат за осуществление указанных функций - 80 рублей в </w:t>
      </w:r>
      <w:r w:rsidRPr="00320840">
        <w:rPr>
          <w:rFonts w:ascii="Times New Roman" w:eastAsiaTheme="minorEastAsia" w:hAnsi="Times New Roman" w:cs="Times New Roman"/>
          <w:sz w:val="16"/>
          <w:szCs w:val="16"/>
          <w:lang w:eastAsia="ru-RU"/>
        </w:rPr>
        <w:lastRenderedPageBreak/>
        <w:t>месяц.</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73" w:name="sub_74"/>
      <w:bookmarkEnd w:id="72"/>
      <w:r w:rsidRPr="00320840">
        <w:rPr>
          <w:rFonts w:ascii="Times New Roman" w:eastAsiaTheme="minorEastAsia" w:hAnsi="Times New Roman" w:cs="Times New Roman"/>
          <w:sz w:val="16"/>
          <w:szCs w:val="16"/>
          <w:lang w:eastAsia="ru-RU"/>
        </w:rPr>
        <w:t>7.4. Выплаты за проверку письменных работ (проверку тетрадей) в общеобразовательных организациях и профессиональных образовательных организациях рассчитываются по формуле:</w:t>
      </w:r>
    </w:p>
    <w:bookmarkEnd w:id="7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038350" cy="6477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38350" cy="6477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28600" cy="27622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выплат за проверку письменных работ (проверку тетрадей) в общеобразовательных организациях и профессиональных образовательных организациях;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28600" cy="228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надбавки за проверку письменных работ (проверку тетрадей).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Размеры надбавок за проверку письменных работ (проверку тетрадей) приведены в таблице 3 настоящего Положения.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74" w:name="sub_75"/>
      <w:r w:rsidRPr="00320840">
        <w:rPr>
          <w:rFonts w:ascii="Times New Roman" w:eastAsiaTheme="minorEastAsia" w:hAnsi="Times New Roman" w:cs="Times New Roman"/>
          <w:sz w:val="16"/>
          <w:szCs w:val="16"/>
          <w:lang w:eastAsia="ru-RU"/>
        </w:rPr>
        <w:t>7.5.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bookmarkEnd w:id="74"/>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75" w:name="sub_751"/>
      <w:r w:rsidRPr="00320840">
        <w:rPr>
          <w:rFonts w:ascii="Times New Roman" w:eastAsiaTheme="minorEastAsia" w:hAnsi="Times New Roman" w:cs="Times New Roman"/>
          <w:b/>
          <w:bCs/>
          <w:color w:val="26282F"/>
          <w:sz w:val="16"/>
          <w:szCs w:val="16"/>
          <w:lang w:eastAsia="ru-RU"/>
        </w:rPr>
        <w:t>Таблица 3</w:t>
      </w:r>
    </w:p>
    <w:bookmarkEnd w:id="75"/>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Размеры надбавок за проверку письменных работ (проверку тетрадей) в общеобразовательных организациях и профессиональных образовательных организациях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3686"/>
        <w:gridCol w:w="2834"/>
        <w:gridCol w:w="2837"/>
      </w:tblGrid>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w:t>
            </w:r>
          </w:p>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w:t>
            </w:r>
            <w:proofErr w:type="gramEnd"/>
            <w:r w:rsidRPr="00320840">
              <w:rPr>
                <w:rFonts w:ascii="Times New Roman" w:eastAsiaTheme="minorEastAsia" w:hAnsi="Times New Roman" w:cs="Times New Roman"/>
                <w:sz w:val="16"/>
                <w:szCs w:val="16"/>
                <w:lang w:eastAsia="ru-RU"/>
              </w:rPr>
              <w:t>/п</w:t>
            </w:r>
          </w:p>
        </w:tc>
        <w:tc>
          <w:tcPr>
            <w:tcW w:w="3686"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работы</w:t>
            </w:r>
          </w:p>
        </w:tc>
        <w:tc>
          <w:tcPr>
            <w:tcW w:w="5671" w:type="dxa"/>
            <w:gridSpan w:val="2"/>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процентов</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686"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3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общеобразовательных организациях</w:t>
            </w:r>
          </w:p>
        </w:tc>
        <w:tc>
          <w:tcPr>
            <w:tcW w:w="283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профессиональных образовательных организациях</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368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83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83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368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Проверка тетрадей в начальных классах, по русскому языку и литературе, родному языку и литературе, математике</w:t>
            </w:r>
          </w:p>
        </w:tc>
        <w:tc>
          <w:tcPr>
            <w:tcW w:w="283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20,0</w:t>
            </w:r>
          </w:p>
        </w:tc>
        <w:tc>
          <w:tcPr>
            <w:tcW w:w="283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368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Проверка письменных работ по иностранному языку</w:t>
            </w:r>
          </w:p>
        </w:tc>
        <w:tc>
          <w:tcPr>
            <w:tcW w:w="283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c>
          <w:tcPr>
            <w:tcW w:w="283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368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Проверка письменных работ по информатике, обществознанию, биологии, химии, физике, географии</w:t>
            </w:r>
          </w:p>
        </w:tc>
        <w:tc>
          <w:tcPr>
            <w:tcW w:w="283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c>
          <w:tcPr>
            <w:tcW w:w="283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368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Проверка тетрадей по прочим предметам</w:t>
            </w:r>
          </w:p>
        </w:tc>
        <w:tc>
          <w:tcPr>
            <w:tcW w:w="283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3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76" w:name="sub_76"/>
      <w:r w:rsidRPr="00320840">
        <w:rPr>
          <w:rFonts w:ascii="Times New Roman" w:eastAsiaTheme="minorEastAsia" w:hAnsi="Times New Roman" w:cs="Times New Roman"/>
          <w:sz w:val="16"/>
          <w:szCs w:val="16"/>
          <w:lang w:eastAsia="ru-RU"/>
        </w:rPr>
        <w:t>7.6. Выплаты за заведование учебными кабинетами, учебными мастерскими, спортивными залами, лабораториями, учебно-опытными участками, музеями рассчитываются по формуле:</w:t>
      </w:r>
    </w:p>
    <w:bookmarkEnd w:id="76"/>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095375" cy="35242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95375" cy="3524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28600" cy="2762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выплаты за заведование учебными кабинетами, учебными мастерскими, спортивными залами, лабораториями, учебно-опытными участками, музеями;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2860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надбавки за заведование учебными кабинетами, учебными мастерскими, спортивными залами, лабораториями, учебно-опытными участками, музеями.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за заведование учебными кабинетами, лабораториями, музеями составляет 8 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за заведование учебными мастерскими, спортивными залами и учебно-опытными участками составляет 15 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77" w:name="sub_77"/>
      <w:r w:rsidRPr="00320840">
        <w:rPr>
          <w:rFonts w:ascii="Times New Roman" w:eastAsiaTheme="minorEastAsia" w:hAnsi="Times New Roman" w:cs="Times New Roman"/>
          <w:sz w:val="16"/>
          <w:szCs w:val="16"/>
          <w:lang w:eastAsia="ru-RU"/>
        </w:rPr>
        <w:t xml:space="preserve">7.7. </w:t>
      </w:r>
      <w:proofErr w:type="gramStart"/>
      <w:r w:rsidRPr="00320840">
        <w:rPr>
          <w:rFonts w:ascii="Times New Roman" w:eastAsiaTheme="minorEastAsia" w:hAnsi="Times New Roman" w:cs="Times New Roman"/>
          <w:sz w:val="16"/>
          <w:szCs w:val="16"/>
          <w:lang w:eastAsia="ru-RU"/>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работы учебных кабинетов, учебных мастерских, спортивных залов, лабораторий, учебно-опытных участков, музеев рассчитывается как сумма выплат по каждому учебному кабинету, учебной мастерской, спортивному залу, лаборатории, учебно-опытному участку, музею.</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78" w:name="sub_78"/>
      <w:bookmarkEnd w:id="77"/>
      <w:r w:rsidRPr="00320840">
        <w:rPr>
          <w:rFonts w:ascii="Times New Roman" w:eastAsiaTheme="minorEastAsia" w:hAnsi="Times New Roman" w:cs="Times New Roman"/>
          <w:sz w:val="16"/>
          <w:szCs w:val="16"/>
          <w:lang w:eastAsia="ru-RU"/>
        </w:rPr>
        <w:t>7.8. Выплаты за руководство предметной, методической или цикловой комиссией, методическими объединениями рассчитываются по формуле:</w:t>
      </w:r>
    </w:p>
    <w:bookmarkEnd w:id="78"/>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076325" cy="3524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76325" cy="3524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19075" cy="2762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9075"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выплаты за руководство предметной, методической или цикловой комиссией, методическими объединениями;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19075" cy="22860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надбавки за руководство предметной, методической или цикловой комиссией, методическими объединениями.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Размер надбавки за руководство предметной, методической или цикловой комиссией, методическими объединениями составляет 5 </w:t>
      </w:r>
      <w:r w:rsidRPr="00320840">
        <w:rPr>
          <w:rFonts w:ascii="Times New Roman" w:eastAsiaTheme="minorEastAsia" w:hAnsi="Times New Roman" w:cs="Times New Roman"/>
          <w:sz w:val="16"/>
          <w:szCs w:val="16"/>
          <w:lang w:eastAsia="ru-RU"/>
        </w:rPr>
        <w:lastRenderedPageBreak/>
        <w:t>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79" w:name="sub_79"/>
      <w:r w:rsidRPr="00320840">
        <w:rPr>
          <w:rFonts w:ascii="Times New Roman" w:eastAsiaTheme="minorEastAsia" w:hAnsi="Times New Roman" w:cs="Times New Roman"/>
          <w:sz w:val="16"/>
          <w:szCs w:val="16"/>
          <w:lang w:eastAsia="ru-RU"/>
        </w:rPr>
        <w:t>7.9. 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bookmarkEnd w:id="79"/>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bookmarkStart w:id="80" w:name="sub_108"/>
      <w:r w:rsidRPr="00320840">
        <w:rPr>
          <w:rFonts w:ascii="Times New Roman" w:eastAsiaTheme="minorEastAsia" w:hAnsi="Times New Roman" w:cs="Times New Roman"/>
          <w:b/>
          <w:bCs/>
          <w:color w:val="26282F"/>
          <w:sz w:val="16"/>
          <w:szCs w:val="16"/>
          <w:lang w:eastAsia="ru-RU"/>
        </w:rPr>
        <w:t>8. Выплаты стимулирующего характера</w:t>
      </w:r>
    </w:p>
    <w:bookmarkEnd w:id="80"/>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81" w:name="sub_81"/>
      <w:r w:rsidRPr="00320840">
        <w:rPr>
          <w:rFonts w:ascii="Times New Roman" w:eastAsiaTheme="minorEastAsia" w:hAnsi="Times New Roman" w:cs="Times New Roman"/>
          <w:sz w:val="16"/>
          <w:szCs w:val="16"/>
          <w:lang w:eastAsia="ru-RU"/>
        </w:rPr>
        <w:t>8.1.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82" w:name="sub_82"/>
      <w:bookmarkEnd w:id="81"/>
      <w:r w:rsidRPr="00320840">
        <w:rPr>
          <w:rFonts w:ascii="Times New Roman" w:eastAsiaTheme="minorEastAsia" w:hAnsi="Times New Roman" w:cs="Times New Roman"/>
          <w:sz w:val="16"/>
          <w:szCs w:val="16"/>
          <w:lang w:eastAsia="ru-RU"/>
        </w:rPr>
        <w:t>8.2. Выплаты стимулирующего характера включают в себя:</w:t>
      </w:r>
    </w:p>
    <w:bookmarkEnd w:id="82"/>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за интенсивность и высокие результаты работы;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за стаж работы по профилю;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за квалификационную категорию;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за качество выполняемых работ;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премиальные и иные поощрительные выплаты.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83" w:name="sub_83"/>
      <w:r w:rsidRPr="00320840">
        <w:rPr>
          <w:rFonts w:ascii="Times New Roman" w:eastAsiaTheme="minorEastAsia" w:hAnsi="Times New Roman" w:cs="Times New Roman"/>
          <w:sz w:val="16"/>
          <w:szCs w:val="16"/>
          <w:lang w:eastAsia="ru-RU"/>
        </w:rPr>
        <w:t xml:space="preserve">8.3. Выплаты за интенсивность и высокие результаты работы подразделяются </w:t>
      </w:r>
      <w:proofErr w:type="gramStart"/>
      <w:r w:rsidRPr="00320840">
        <w:rPr>
          <w:rFonts w:ascii="Times New Roman" w:eastAsiaTheme="minorEastAsia" w:hAnsi="Times New Roman" w:cs="Times New Roman"/>
          <w:sz w:val="16"/>
          <w:szCs w:val="16"/>
          <w:lang w:eastAsia="ru-RU"/>
        </w:rPr>
        <w:t>на</w:t>
      </w:r>
      <w:proofErr w:type="gramEnd"/>
      <w:r w:rsidRPr="00320840">
        <w:rPr>
          <w:rFonts w:ascii="Times New Roman" w:eastAsiaTheme="minorEastAsia" w:hAnsi="Times New Roman" w:cs="Times New Roman"/>
          <w:sz w:val="16"/>
          <w:szCs w:val="16"/>
          <w:lang w:eastAsia="ru-RU"/>
        </w:rPr>
        <w:t>:</w:t>
      </w:r>
    </w:p>
    <w:bookmarkEnd w:id="8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за специфику образовательной программы;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за управление структурным подразделением;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за наличие почетных званий, государственных наград;</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за сложность и напряженность работы.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84" w:name="sub_84"/>
      <w:r w:rsidRPr="00320840">
        <w:rPr>
          <w:rFonts w:ascii="Times New Roman" w:eastAsiaTheme="minorEastAsia" w:hAnsi="Times New Roman" w:cs="Times New Roman"/>
          <w:sz w:val="16"/>
          <w:szCs w:val="16"/>
          <w:lang w:eastAsia="ru-RU"/>
        </w:rPr>
        <w:t>8.4.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bookmarkEnd w:id="84"/>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698"/>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781050" cy="2286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09550" cy="228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выплата за квалификационную категорию;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90500" cy="228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базового оклада (должностного оклада);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28600" cy="2286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надбавки за квалификационную категорию.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Размеры надбавок за квалификационную категорию приведены в таблице 4.</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85" w:name="sub_841"/>
      <w:r w:rsidRPr="00320840">
        <w:rPr>
          <w:rFonts w:ascii="Times New Roman" w:eastAsiaTheme="minorEastAsia" w:hAnsi="Times New Roman" w:cs="Times New Roman"/>
          <w:b/>
          <w:bCs/>
          <w:color w:val="26282F"/>
          <w:sz w:val="16"/>
          <w:szCs w:val="16"/>
          <w:lang w:eastAsia="ru-RU"/>
        </w:rPr>
        <w:t>Таблица 4</w:t>
      </w:r>
    </w:p>
    <w:bookmarkEnd w:id="85"/>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Размеры надбавок за квалификационную категорию работникам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27"/>
        <w:gridCol w:w="5103"/>
        <w:gridCol w:w="2540"/>
      </w:tblGrid>
      <w:tr w:rsidR="00ED7FFD" w:rsidRPr="00320840" w:rsidTr="00F070A0">
        <w:tc>
          <w:tcPr>
            <w:tcW w:w="2627"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Квалификационный уровень</w:t>
            </w: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процентов</w:t>
            </w:r>
          </w:p>
        </w:tc>
      </w:tr>
      <w:tr w:rsidR="00ED7FFD" w:rsidRPr="00320840" w:rsidTr="00F070A0">
        <w:tc>
          <w:tcPr>
            <w:tcW w:w="10270" w:type="dxa"/>
            <w:gridSpan w:val="3"/>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Профессионально-квалификационная группа должностей педагогических работников</w:t>
            </w:r>
          </w:p>
        </w:tc>
      </w:tr>
      <w:tr w:rsidR="00ED7FFD" w:rsidRPr="00320840" w:rsidTr="00F070A0">
        <w:tc>
          <w:tcPr>
            <w:tcW w:w="2627"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7,5</w:t>
            </w:r>
          </w:p>
        </w:tc>
      </w:tr>
      <w:tr w:rsidR="00ED7FFD" w:rsidRPr="00320840" w:rsidTr="00F070A0">
        <w:tc>
          <w:tcPr>
            <w:tcW w:w="2627"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7,5</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w:t>
            </w:r>
          </w:p>
        </w:tc>
      </w:tr>
      <w:tr w:rsidR="00ED7FFD" w:rsidRPr="00320840" w:rsidTr="00F070A0">
        <w:tc>
          <w:tcPr>
            <w:tcW w:w="2627"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8,5</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12,5</w:t>
            </w:r>
          </w:p>
        </w:tc>
      </w:tr>
      <w:tr w:rsidR="00ED7FFD" w:rsidRPr="00320840" w:rsidTr="00F070A0">
        <w:tc>
          <w:tcPr>
            <w:tcW w:w="2627"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7,5</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15,0</w:t>
            </w:r>
          </w:p>
        </w:tc>
      </w:tr>
      <w:tr w:rsidR="00ED7FFD" w:rsidRPr="00320840" w:rsidTr="00F070A0">
        <w:tc>
          <w:tcPr>
            <w:tcW w:w="10270" w:type="dxa"/>
            <w:gridSpan w:val="3"/>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Профессионально-квалификационная группа должностей руководителей структурных подразделений</w:t>
            </w:r>
          </w:p>
        </w:tc>
      </w:tr>
      <w:tr w:rsidR="00ED7FFD" w:rsidRPr="00320840" w:rsidTr="00F070A0">
        <w:tc>
          <w:tcPr>
            <w:tcW w:w="2627"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7,5</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15,0</w:t>
            </w:r>
          </w:p>
        </w:tc>
      </w:tr>
      <w:tr w:rsidR="00ED7FFD" w:rsidRPr="00320840" w:rsidTr="00F070A0">
        <w:tc>
          <w:tcPr>
            <w:tcW w:w="2627"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7,5</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15,0</w:t>
            </w:r>
          </w:p>
        </w:tc>
      </w:tr>
      <w:tr w:rsidR="00ED7FFD" w:rsidRPr="00320840" w:rsidTr="00F070A0">
        <w:tc>
          <w:tcPr>
            <w:tcW w:w="2627"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7,5</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w:t>
            </w:r>
          </w:p>
        </w:tc>
      </w:tr>
      <w:tr w:rsidR="00ED7FFD" w:rsidRPr="00320840" w:rsidTr="00F070A0">
        <w:tc>
          <w:tcPr>
            <w:tcW w:w="2627"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510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высшая квалификационная категория</w:t>
            </w:r>
          </w:p>
        </w:tc>
        <w:tc>
          <w:tcPr>
            <w:tcW w:w="254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15,0</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Работникам дошкольных образовательных организаций, относящимся к профессиональной квалификационной группе должностей педагогических работников, предоставляются дополнительные выплаты за квалификационную категорию, которые рассчитываются по формуле: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698"/>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933450" cy="27622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85750" cy="27622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дополнительные выплаты за квалификационную категорию;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lastRenderedPageBreak/>
        <w:drawing>
          <wp:inline distT="0" distB="0" distL="0" distR="0">
            <wp:extent cx="190500" cy="228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базового оклада (должностного оклада);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304800" cy="2762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дополнительной надбавки за квалификационную категорию.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дополнительной надбавки за квалификационную категорию составляет: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для работников, имеющих вторую квалификационную категорию, - 25 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для работников, имеющих первую квалификационную категорию, - 30 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для работников, имеющих высшую квалификационную категорию, - 35 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86" w:name="sub_1084411"/>
      <w:proofErr w:type="gramStart"/>
      <w:r w:rsidRPr="00320840">
        <w:rPr>
          <w:rFonts w:ascii="Times New Roman" w:eastAsiaTheme="minorEastAsia" w:hAnsi="Times New Roman" w:cs="Times New Roman"/>
          <w:sz w:val="16"/>
          <w:szCs w:val="16"/>
          <w:lang w:eastAsia="ru-RU"/>
        </w:rPr>
        <w:t>Работникам общеобразовательных организаций и работникам межшкольных учебных комбинатов профессиональной квалификационной группы педагогических работников, а также работникам организаций, реализующих государственные полномочия по методическому и информационно-технологическому обеспечению образовательной деятельности профессиональной квалификационной группы педагогических работников, относящимся к третьему и четвертому квалификационным уровням, профессиональной квалификационной группы должностей руководителей структурных подразделений, относящимся к первому квалификационному уровню, предоставляются дополнительные выплаты за квалификационную категорию, которые рассчитываются по</w:t>
      </w:r>
      <w:proofErr w:type="gramEnd"/>
      <w:r w:rsidRPr="00320840">
        <w:rPr>
          <w:rFonts w:ascii="Times New Roman" w:eastAsiaTheme="minorEastAsia" w:hAnsi="Times New Roman" w:cs="Times New Roman"/>
          <w:sz w:val="16"/>
          <w:szCs w:val="16"/>
          <w:lang w:eastAsia="ru-RU"/>
        </w:rPr>
        <w:t xml:space="preserve"> формуле:</w:t>
      </w:r>
    </w:p>
    <w:bookmarkEnd w:id="86"/>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698"/>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933450" cy="27622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33450"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где </w:t>
      </w:r>
      <w:r w:rsidRPr="00320840">
        <w:rPr>
          <w:rFonts w:ascii="Times New Roman" w:eastAsiaTheme="minorEastAsia" w:hAnsi="Times New Roman" w:cs="Times New Roman"/>
          <w:noProof/>
          <w:sz w:val="16"/>
          <w:szCs w:val="16"/>
          <w:lang w:eastAsia="ru-RU"/>
        </w:rPr>
        <w:drawing>
          <wp:inline distT="0" distB="0" distL="0" distR="0">
            <wp:extent cx="895350" cy="2762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95350"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используются в вышеуказанных значениях.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дополнительной надбавки за квалификационную категорию составляет: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для работников, имеющих вторую квалификационную категорию, - 2,5 процента;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для работников, имеющих первую квалификационную категорию, - 10 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для работников, имеющих высшую квалификационную категорию, - 25 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Работникам организаций дополнительного образования детей, относящимся к профессионально-квалификационной группе должностей педагогических работников, предоставляются дополнительные выплаты за квалификационную категорию, которые рассчитываются по формуле: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698"/>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933450" cy="27622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85750" cy="2762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5750"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дополнительные выплаты за квалификационную категорию;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9050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базового оклада (должностного оклада) первого разряда четырехразрядной тарифной сетки по оплате труда работников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304800" cy="2762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4800" cy="2762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дополнительной надбавки за квалификационную категорию.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дополнительной надбавки за квалификационную категорию составляет: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для работников, имеющих вторую квалификационную категорию, - 1,5 процента;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для работников, имеющих первую или высшую квалификационные категории, - 3 процента.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87" w:name="sub_85"/>
      <w:r w:rsidRPr="00320840">
        <w:rPr>
          <w:rFonts w:ascii="Times New Roman" w:eastAsiaTheme="minorEastAsia" w:hAnsi="Times New Roman" w:cs="Times New Roman"/>
          <w:sz w:val="16"/>
          <w:szCs w:val="16"/>
          <w:lang w:eastAsia="ru-RU"/>
        </w:rPr>
        <w:t>8.5. Выплаты за специфику образовательной программы предоставляются работникам образования в отдельных образовательных организациях за работу с определенными категориями воспитанников (обучающихся) и рассчитываются по формуле:</w:t>
      </w:r>
    </w:p>
    <w:bookmarkEnd w:id="87"/>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009775" cy="5715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09775" cy="5715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или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504950" cy="5334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04950" cy="5334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66700"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выплаты за специфику образовательной программы;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85750"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надбавки за специфику образовательной программы. Размеры надбавок за специфику образовательной программы приведены в </w:t>
      </w:r>
      <w:hyperlink w:anchor="sub_871" w:history="1">
        <w:r w:rsidRPr="00320840">
          <w:rPr>
            <w:rFonts w:ascii="Times New Roman" w:eastAsiaTheme="minorEastAsia" w:hAnsi="Times New Roman" w:cs="Times New Roman"/>
            <w:color w:val="106BBE"/>
            <w:sz w:val="16"/>
            <w:szCs w:val="16"/>
            <w:lang w:eastAsia="ru-RU"/>
          </w:rPr>
          <w:t>таблице 5</w:t>
        </w:r>
      </w:hyperlink>
      <w:r w:rsidRPr="00320840">
        <w:rPr>
          <w:rFonts w:ascii="Times New Roman" w:eastAsiaTheme="minorEastAsia" w:hAnsi="Times New Roman" w:cs="Times New Roman"/>
          <w:sz w:val="16"/>
          <w:szCs w:val="16"/>
          <w:lang w:eastAsia="ru-RU"/>
        </w:rPr>
        <w:t xml:space="preserve"> настоящего Положения;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361950" cy="2571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фактическое количество часов работы работников образования в отдельных образовательных организациях с определенными категориями воспитанников (обучающихся).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88" w:name="sub_86"/>
      <w:r w:rsidRPr="00320840">
        <w:rPr>
          <w:rFonts w:ascii="Times New Roman" w:eastAsiaTheme="minorEastAsia" w:hAnsi="Times New Roman" w:cs="Times New Roman"/>
          <w:sz w:val="16"/>
          <w:szCs w:val="16"/>
          <w:lang w:eastAsia="ru-RU"/>
        </w:rPr>
        <w:t>8.6.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89" w:name="sub_87"/>
      <w:bookmarkEnd w:id="88"/>
      <w:r w:rsidRPr="00320840">
        <w:rPr>
          <w:rFonts w:ascii="Times New Roman" w:eastAsiaTheme="minorEastAsia" w:hAnsi="Times New Roman" w:cs="Times New Roman"/>
          <w:sz w:val="16"/>
          <w:szCs w:val="16"/>
          <w:lang w:eastAsia="ru-RU"/>
        </w:rPr>
        <w:t>8.7.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bookmarkEnd w:id="89"/>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90" w:name="sub_871"/>
      <w:r w:rsidRPr="00320840">
        <w:rPr>
          <w:rFonts w:ascii="Times New Roman" w:eastAsiaTheme="minorEastAsia" w:hAnsi="Times New Roman" w:cs="Times New Roman"/>
          <w:color w:val="000000"/>
          <w:sz w:val="16"/>
          <w:szCs w:val="16"/>
          <w:shd w:val="clear" w:color="auto" w:fill="F0F0F0"/>
          <w:lang w:eastAsia="ru-RU"/>
        </w:rPr>
        <w:lastRenderedPageBreak/>
        <w:t>Информация об изменениях:</w:t>
      </w:r>
    </w:p>
    <w:bookmarkEnd w:id="90"/>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"garantF1://22439095.11"</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30 декабря 2015 г. N 1031 в таблицу 5 пункта 8.7 настоящего Положения внесены изменения, </w:t>
      </w:r>
      <w:hyperlink r:id="rId68" w:history="1">
        <w:r w:rsidR="00ED7FFD" w:rsidRPr="00320840">
          <w:rPr>
            <w:rFonts w:ascii="Times New Roman" w:eastAsiaTheme="minorEastAsia" w:hAnsi="Times New Roman" w:cs="Times New Roman"/>
            <w:i/>
            <w:iCs/>
            <w:color w:val="106BBE"/>
            <w:sz w:val="16"/>
            <w:szCs w:val="16"/>
            <w:shd w:val="clear" w:color="auto" w:fill="F0F0F0"/>
            <w:lang w:eastAsia="ru-RU"/>
          </w:rPr>
          <w:t>вступающие в силу</w:t>
        </w:r>
      </w:hyperlink>
      <w:r w:rsidR="00ED7FFD" w:rsidRPr="00320840">
        <w:rPr>
          <w:rFonts w:ascii="Times New Roman" w:eastAsiaTheme="minorEastAsia" w:hAnsi="Times New Roman" w:cs="Times New Roman"/>
          <w:i/>
          <w:iCs/>
          <w:color w:val="353842"/>
          <w:sz w:val="16"/>
          <w:szCs w:val="16"/>
          <w:shd w:val="clear" w:color="auto" w:fill="F0F0F0"/>
          <w:lang w:eastAsia="ru-RU"/>
        </w:rPr>
        <w:t xml:space="preserve"> с 1 января 2016 года</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69"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таблицы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b/>
          <w:bCs/>
          <w:color w:val="26282F"/>
          <w:sz w:val="16"/>
          <w:szCs w:val="16"/>
          <w:lang w:eastAsia="ru-RU"/>
        </w:rPr>
        <w:t>Таблица 5</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Размеры надбавок за специфику образовательной программы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2800"/>
        <w:gridCol w:w="2660"/>
        <w:gridCol w:w="2100"/>
        <w:gridCol w:w="1680"/>
      </w:tblGrid>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w:t>
            </w:r>
          </w:p>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w:t>
            </w:r>
            <w:proofErr w:type="gramEnd"/>
            <w:r w:rsidRPr="00320840">
              <w:rPr>
                <w:rFonts w:ascii="Times New Roman" w:eastAsiaTheme="minorEastAsia" w:hAnsi="Times New Roman" w:cs="Times New Roman"/>
                <w:sz w:val="16"/>
                <w:szCs w:val="16"/>
                <w:lang w:eastAsia="ru-RU"/>
              </w:rPr>
              <w:t>/п</w:t>
            </w:r>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Основание назначения надбавки за специфику образовательной программы</w:t>
            </w:r>
          </w:p>
        </w:tc>
        <w:tc>
          <w:tcPr>
            <w:tcW w:w="4760" w:type="dxa"/>
            <w:gridSpan w:val="2"/>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которым назначаются надбавки за специфику образовательной программы</w:t>
            </w:r>
          </w:p>
        </w:tc>
        <w:tc>
          <w:tcPr>
            <w:tcW w:w="1680" w:type="dxa"/>
            <w:vMerge w:val="restart"/>
            <w:tcBorders>
              <w:top w:val="single" w:sz="4" w:space="0" w:color="auto"/>
              <w:left w:val="single" w:sz="4" w:space="0" w:color="auto"/>
              <w:bottom w:val="nil"/>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процентов</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профессионально-квалификационной группы</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квалификационный уровень</w:t>
            </w:r>
          </w:p>
        </w:tc>
        <w:tc>
          <w:tcPr>
            <w:tcW w:w="1680" w:type="dxa"/>
            <w:vMerge/>
            <w:tcBorders>
              <w:top w:val="nil"/>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9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8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общеобразовательных организациях (отделениях, классах, группах) для обучающихся (воспитанников) с ограниченными возможностями здоровья (в том числе с задержкой психического развития)</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санаторных образовательных организациях (классах, группах) для детей, нуждающихся в длительном лечении</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Работа в специальных учебно-воспитательных учреждениях </w:t>
            </w:r>
            <w:proofErr w:type="gramStart"/>
            <w:r w:rsidRPr="00320840">
              <w:rPr>
                <w:rFonts w:ascii="Times New Roman" w:eastAsiaTheme="minorEastAsia" w:hAnsi="Times New Roman" w:cs="Times New Roman"/>
                <w:sz w:val="16"/>
                <w:szCs w:val="16"/>
                <w:lang w:eastAsia="ru-RU"/>
              </w:rPr>
              <w:t>для</w:t>
            </w:r>
            <w:proofErr w:type="gramEnd"/>
            <w:r w:rsidRPr="00320840">
              <w:rPr>
                <w:rFonts w:ascii="Times New Roman" w:eastAsiaTheme="minorEastAsia" w:hAnsi="Times New Roman" w:cs="Times New Roman"/>
                <w:sz w:val="16"/>
                <w:szCs w:val="16"/>
                <w:lang w:eastAsia="ru-RU"/>
              </w:rPr>
              <w:t xml:space="preserve"> обучающихся с </w:t>
            </w:r>
            <w:proofErr w:type="spellStart"/>
            <w:r w:rsidRPr="00320840">
              <w:rPr>
                <w:rFonts w:ascii="Times New Roman" w:eastAsiaTheme="minorEastAsia" w:hAnsi="Times New Roman" w:cs="Times New Roman"/>
                <w:sz w:val="16"/>
                <w:szCs w:val="16"/>
                <w:lang w:eastAsia="ru-RU"/>
              </w:rPr>
              <w:t>девиантным</w:t>
            </w:r>
            <w:proofErr w:type="spellEnd"/>
            <w:r w:rsidRPr="00320840">
              <w:rPr>
                <w:rFonts w:ascii="Times New Roman" w:eastAsiaTheme="minorEastAsia" w:hAnsi="Times New Roman" w:cs="Times New Roman"/>
                <w:sz w:val="16"/>
                <w:szCs w:val="16"/>
                <w:lang w:eastAsia="ru-RU"/>
              </w:rPr>
              <w:t xml:space="preserve"> поведением</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90,0</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90,0</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общеобразовательных организациях, имеющих интернат</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специальных (коррекционных) отделениях, классах, группах для обучающихся (воспитанников) с ограниченными возможностями здоровья (в том числе с задержкой психического развития) в общеобразовательных организациях, имеющих интернат</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91" w:name="sub_371614"/>
            <w:r w:rsidRPr="00320840">
              <w:rPr>
                <w:rFonts w:ascii="Times New Roman" w:eastAsiaTheme="minorEastAsia" w:hAnsi="Times New Roman" w:cs="Times New Roman"/>
                <w:sz w:val="16"/>
                <w:szCs w:val="16"/>
                <w:lang w:eastAsia="ru-RU"/>
              </w:rPr>
              <w:t>6.</w:t>
            </w:r>
            <w:bookmarkEnd w:id="91"/>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образовательных организациях для детей-сирот и детей, оставшихся без попечения родителей</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nil"/>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bookmarkStart w:id="92" w:name="sub_763112"/>
            <w:r w:rsidRPr="00320840">
              <w:rPr>
                <w:rFonts w:ascii="Times New Roman" w:eastAsiaTheme="minorEastAsia" w:hAnsi="Times New Roman" w:cs="Times New Roman"/>
                <w:sz w:val="16"/>
                <w:szCs w:val="16"/>
                <w:lang w:eastAsia="ru-RU"/>
              </w:rPr>
              <w:t>должности педагогических работников</w:t>
            </w:r>
            <w:bookmarkEnd w:id="92"/>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39,0</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w:t>
            </w:r>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Работа в общеобразовательных организациях при учреждениях, исполняющих уголовные наказания в </w:t>
            </w:r>
            <w:r w:rsidRPr="00320840">
              <w:rPr>
                <w:rFonts w:ascii="Times New Roman" w:eastAsiaTheme="minorEastAsia" w:hAnsi="Times New Roman" w:cs="Times New Roman"/>
                <w:sz w:val="16"/>
                <w:szCs w:val="16"/>
                <w:lang w:eastAsia="ru-RU"/>
              </w:rPr>
              <w:lastRenderedPageBreak/>
              <w:t>виде лишения свободы</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90,0</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90,0</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w:t>
            </w:r>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общеобразовательных организациях при учреждениях, исполняющих уголовные наказания в виде лишения свободы, с обучающимися, больными активной формой туберкулеза</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100,0</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100,0</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93" w:name="sub_371615"/>
            <w:r w:rsidRPr="00320840">
              <w:rPr>
                <w:rFonts w:ascii="Times New Roman" w:eastAsiaTheme="minorEastAsia" w:hAnsi="Times New Roman" w:cs="Times New Roman"/>
                <w:sz w:val="16"/>
                <w:szCs w:val="16"/>
                <w:lang w:eastAsia="ru-RU"/>
              </w:rPr>
              <w:t>9.</w:t>
            </w:r>
            <w:bookmarkEnd w:id="93"/>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лицейских, гимназических классах, группах колледжей по специальностям углубленной подготовки</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c>
          <w:tcPr>
            <w:tcW w:w="28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Индивидуальное обучение на дому на основании медицинского заключения детей, имеющих ограниченные возможности здоровья</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12,0</w:t>
            </w:r>
          </w:p>
        </w:tc>
      </w:tr>
      <w:tr w:rsidR="00ED7FFD" w:rsidRPr="00320840" w:rsidTr="00F070A0">
        <w:tc>
          <w:tcPr>
            <w:tcW w:w="9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11.</w:t>
            </w:r>
          </w:p>
        </w:tc>
        <w:tc>
          <w:tcPr>
            <w:tcW w:w="28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Индивидуальное и групповое обучение детей, находящихся на длительном лечении в детских больницах (клиниках, детских санаториях) и детских отделениях больниц для взрослых</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9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28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психолого-педагогических и медико-педагогических комиссиях, логопедических пунктах</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94" w:name="sub_371616"/>
            <w:r w:rsidRPr="00320840">
              <w:rPr>
                <w:rFonts w:ascii="Times New Roman" w:eastAsiaTheme="minorEastAsia" w:hAnsi="Times New Roman" w:cs="Times New Roman"/>
                <w:sz w:val="16"/>
                <w:szCs w:val="16"/>
                <w:lang w:eastAsia="ru-RU"/>
              </w:rPr>
              <w:t>13.</w:t>
            </w:r>
            <w:bookmarkEnd w:id="94"/>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Преподавание русского языка в 1-11-х классах и литературы в 5-11-х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28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95" w:name="sub_371617"/>
            <w:r w:rsidRPr="00320840">
              <w:rPr>
                <w:rFonts w:ascii="Times New Roman" w:eastAsiaTheme="minorEastAsia" w:hAnsi="Times New Roman" w:cs="Times New Roman"/>
                <w:sz w:val="16"/>
                <w:szCs w:val="16"/>
                <w:lang w:eastAsia="ru-RU"/>
              </w:rPr>
              <w:t>15.</w:t>
            </w:r>
            <w:bookmarkEnd w:id="95"/>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Преподавание родного языка (татарского, чувашского, марийского и др.) и литературы в общеобразовательных организациях, профессиональных образовательных организациях, образовательных организациях, имеющих интернат в 1-11 классах с русским языком обучения</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tcBorders>
              <w:top w:val="nil"/>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1680" w:type="dxa"/>
            <w:tcBorders>
              <w:top w:val="single" w:sz="4" w:space="0" w:color="auto"/>
              <w:left w:val="single" w:sz="4" w:space="0" w:color="auto"/>
              <w:bottom w:val="nil"/>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96" w:name="sub_371618"/>
            <w:r w:rsidRPr="00320840">
              <w:rPr>
                <w:rFonts w:ascii="Times New Roman" w:eastAsiaTheme="minorEastAsia" w:hAnsi="Times New Roman" w:cs="Times New Roman"/>
                <w:sz w:val="16"/>
                <w:szCs w:val="16"/>
                <w:lang w:eastAsia="ru-RU"/>
              </w:rPr>
              <w:t>16.</w:t>
            </w:r>
            <w:bookmarkEnd w:id="96"/>
          </w:p>
        </w:tc>
        <w:tc>
          <w:tcPr>
            <w:tcW w:w="28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Обучение детей родному (татарскому, чувашскому, марийскому и др.) языкам в дошкольных образовательных организациях с русским языком обучения</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980" w:type="dxa"/>
            <w:vMerge w:val="restart"/>
            <w:tcBorders>
              <w:top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17.</w:t>
            </w:r>
          </w:p>
        </w:tc>
        <w:tc>
          <w:tcPr>
            <w:tcW w:w="2800" w:type="dxa"/>
            <w:vMerge w:val="restart"/>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Применение иностранного языка в практической работе в общеобразовательных организациях с углубленным изучением иностранного языка</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9,0</w:t>
            </w:r>
          </w:p>
        </w:tc>
      </w:tr>
      <w:tr w:rsidR="00ED7FFD" w:rsidRPr="00320840" w:rsidTr="00F070A0">
        <w:tc>
          <w:tcPr>
            <w:tcW w:w="9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18.</w:t>
            </w:r>
          </w:p>
        </w:tc>
        <w:tc>
          <w:tcPr>
            <w:tcW w:w="28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9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19.</w:t>
            </w:r>
          </w:p>
        </w:tc>
        <w:tc>
          <w:tcPr>
            <w:tcW w:w="28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учителя-логопеда (логопеда), учителя-дефектолога в дошкольных образовательных организациях</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9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97" w:name="sub_87121"/>
            <w:r w:rsidRPr="00320840">
              <w:rPr>
                <w:rFonts w:ascii="Times New Roman" w:eastAsiaTheme="minorEastAsia" w:hAnsi="Times New Roman" w:cs="Times New Roman"/>
                <w:sz w:val="16"/>
                <w:szCs w:val="16"/>
                <w:lang w:eastAsia="ru-RU"/>
              </w:rPr>
              <w:t>20.</w:t>
            </w:r>
            <w:bookmarkEnd w:id="97"/>
          </w:p>
        </w:tc>
        <w:tc>
          <w:tcPr>
            <w:tcW w:w="28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организациях, реализующих государственные полномочия по методическому и информационно-технологическому обеспечению образовательной деятельности</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65,0</w:t>
            </w:r>
          </w:p>
        </w:tc>
      </w:tr>
      <w:tr w:rsidR="00ED7FFD" w:rsidRPr="00320840" w:rsidTr="00F070A0">
        <w:tc>
          <w:tcPr>
            <w:tcW w:w="980"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98" w:name="sub_371623"/>
            <w:r w:rsidRPr="00320840">
              <w:rPr>
                <w:rFonts w:ascii="Times New Roman" w:eastAsiaTheme="minorEastAsia" w:hAnsi="Times New Roman" w:cs="Times New Roman"/>
                <w:sz w:val="16"/>
                <w:szCs w:val="16"/>
                <w:lang w:eastAsia="ru-RU"/>
              </w:rPr>
              <w:t>21.</w:t>
            </w:r>
            <w:bookmarkEnd w:id="98"/>
          </w:p>
        </w:tc>
        <w:tc>
          <w:tcPr>
            <w:tcW w:w="280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Работа в учреждениях молодежной политики для детей с </w:t>
            </w:r>
            <w:proofErr w:type="spellStart"/>
            <w:r w:rsidRPr="00320840">
              <w:rPr>
                <w:rFonts w:ascii="Times New Roman" w:eastAsiaTheme="minorEastAsia" w:hAnsi="Times New Roman" w:cs="Times New Roman"/>
                <w:sz w:val="16"/>
                <w:szCs w:val="16"/>
                <w:lang w:eastAsia="ru-RU"/>
              </w:rPr>
              <w:t>девиантным</w:t>
            </w:r>
            <w:proofErr w:type="spellEnd"/>
            <w:r w:rsidRPr="00320840">
              <w:rPr>
                <w:rFonts w:ascii="Times New Roman" w:eastAsiaTheme="minorEastAsia" w:hAnsi="Times New Roman" w:cs="Times New Roman"/>
                <w:sz w:val="16"/>
                <w:szCs w:val="16"/>
                <w:lang w:eastAsia="ru-RU"/>
              </w:rPr>
              <w:t xml:space="preserve"> поведением (социально-реабилитационных центрах)</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w:t>
            </w:r>
            <w:r w:rsidRPr="00320840">
              <w:rPr>
                <w:rFonts w:ascii="Times New Roman" w:eastAsiaTheme="minorEastAsia" w:hAnsi="Times New Roman" w:cs="Times New Roman"/>
                <w:sz w:val="16"/>
                <w:szCs w:val="16"/>
                <w:lang w:eastAsia="ru-RU"/>
              </w:rPr>
              <w:lastRenderedPageBreak/>
              <w:t>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980"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99" w:name="sub_8722"/>
            <w:r w:rsidRPr="00320840">
              <w:rPr>
                <w:rFonts w:ascii="Times New Roman" w:eastAsiaTheme="minorEastAsia" w:hAnsi="Times New Roman" w:cs="Times New Roman"/>
                <w:sz w:val="16"/>
                <w:szCs w:val="16"/>
                <w:lang w:eastAsia="ru-RU"/>
              </w:rPr>
              <w:t>22.</w:t>
            </w:r>
            <w:bookmarkEnd w:id="99"/>
          </w:p>
        </w:tc>
        <w:tc>
          <w:tcPr>
            <w:tcW w:w="280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мастера производственного обучения в профессиональных образовательных организациях</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w:t>
            </w: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w:t>
            </w:r>
          </w:p>
        </w:tc>
      </w:tr>
      <w:tr w:rsidR="00ED7FFD" w:rsidRPr="00320840" w:rsidTr="00F070A0">
        <w:tc>
          <w:tcPr>
            <w:tcW w:w="980"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00" w:name="sub_87123"/>
            <w:r w:rsidRPr="00320840">
              <w:rPr>
                <w:rFonts w:ascii="Times New Roman" w:eastAsiaTheme="minorEastAsia" w:hAnsi="Times New Roman" w:cs="Times New Roman"/>
                <w:sz w:val="16"/>
                <w:szCs w:val="16"/>
                <w:lang w:eastAsia="ru-RU"/>
              </w:rPr>
              <w:t>23.</w:t>
            </w:r>
            <w:bookmarkEnd w:id="100"/>
          </w:p>
        </w:tc>
        <w:tc>
          <w:tcPr>
            <w:tcW w:w="280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Работа в общеобразовательных организациях (за исключением имеющих статус "начальная </w:t>
            </w:r>
            <w:proofErr w:type="gramStart"/>
            <w:r w:rsidRPr="00320840">
              <w:rPr>
                <w:rFonts w:ascii="Times New Roman" w:eastAsiaTheme="minorEastAsia" w:hAnsi="Times New Roman" w:cs="Times New Roman"/>
                <w:sz w:val="16"/>
                <w:szCs w:val="16"/>
                <w:lang w:eastAsia="ru-RU"/>
              </w:rPr>
              <w:t>школа-детский</w:t>
            </w:r>
            <w:proofErr w:type="gramEnd"/>
            <w:r w:rsidRPr="00320840">
              <w:rPr>
                <w:rFonts w:ascii="Times New Roman" w:eastAsiaTheme="minorEastAsia" w:hAnsi="Times New Roman" w:cs="Times New Roman"/>
                <w:sz w:val="16"/>
                <w:szCs w:val="16"/>
                <w:lang w:eastAsia="ru-RU"/>
              </w:rPr>
              <w:t xml:space="preserve"> сад", "прогимназия") и межшкольных учебных комбинатах</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45,0</w:t>
            </w: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 осуществляющих образовательную деятельность по образовательным программам дошкольного образования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37,0</w:t>
            </w:r>
          </w:p>
        </w:tc>
      </w:tr>
      <w:tr w:rsidR="00ED7FFD" w:rsidRPr="00320840" w:rsidTr="00F070A0">
        <w:tc>
          <w:tcPr>
            <w:tcW w:w="980"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01" w:name="sub_763120"/>
            <w:r w:rsidRPr="00320840">
              <w:rPr>
                <w:rFonts w:ascii="Times New Roman" w:eastAsiaTheme="minorEastAsia" w:hAnsi="Times New Roman" w:cs="Times New Roman"/>
                <w:sz w:val="16"/>
                <w:szCs w:val="16"/>
                <w:lang w:eastAsia="ru-RU"/>
              </w:rPr>
              <w:t>24.</w:t>
            </w:r>
            <w:bookmarkEnd w:id="101"/>
          </w:p>
        </w:tc>
        <w:tc>
          <w:tcPr>
            <w:tcW w:w="280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Работа в дошкольных образовательных организациях и общеобразовательных организациях, осуществляющих образовательную деятельность по образовательным программам дошкольного образования и имеющих статус "начальная </w:t>
            </w:r>
            <w:proofErr w:type="gramStart"/>
            <w:r w:rsidRPr="00320840">
              <w:rPr>
                <w:rFonts w:ascii="Times New Roman" w:eastAsiaTheme="minorEastAsia" w:hAnsi="Times New Roman" w:cs="Times New Roman"/>
                <w:sz w:val="16"/>
                <w:szCs w:val="16"/>
                <w:lang w:eastAsia="ru-RU"/>
              </w:rPr>
              <w:t>школа-детский</w:t>
            </w:r>
            <w:proofErr w:type="gramEnd"/>
            <w:r w:rsidRPr="00320840">
              <w:rPr>
                <w:rFonts w:ascii="Times New Roman" w:eastAsiaTheme="minorEastAsia" w:hAnsi="Times New Roman" w:cs="Times New Roman"/>
                <w:sz w:val="16"/>
                <w:szCs w:val="16"/>
                <w:lang w:eastAsia="ru-RU"/>
              </w:rPr>
              <w:t xml:space="preserve"> сад", "прогимназия"</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45,0</w:t>
            </w: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первого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w:t>
            </w: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второго уровня</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w:t>
            </w:r>
          </w:p>
        </w:tc>
      </w:tr>
      <w:tr w:rsidR="00ED7FFD" w:rsidRPr="00320840" w:rsidTr="00F070A0">
        <w:tc>
          <w:tcPr>
            <w:tcW w:w="9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02" w:name="sub_1525"/>
            <w:r w:rsidRPr="00320840">
              <w:rPr>
                <w:rFonts w:ascii="Times New Roman" w:eastAsiaTheme="minorEastAsia" w:hAnsi="Times New Roman" w:cs="Times New Roman"/>
                <w:sz w:val="16"/>
                <w:szCs w:val="16"/>
                <w:lang w:eastAsia="ru-RU"/>
              </w:rPr>
              <w:t>25.</w:t>
            </w:r>
            <w:bookmarkEnd w:id="102"/>
          </w:p>
        </w:tc>
        <w:tc>
          <w:tcPr>
            <w:tcW w:w="28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образовательных организациях для детей-сирот и детей, оставшихся без попечения родителей, и центрах содействия семейному устройству детей, оставшихся без попечения родителей, подготовки и сопровождения замещающих семей</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42</w:t>
            </w:r>
          </w:p>
        </w:tc>
      </w:tr>
      <w:tr w:rsidR="00ED7FFD" w:rsidRPr="00320840" w:rsidTr="00F070A0">
        <w:tc>
          <w:tcPr>
            <w:tcW w:w="980"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03" w:name="sub_87126"/>
            <w:r w:rsidRPr="00320840">
              <w:rPr>
                <w:rFonts w:ascii="Times New Roman" w:eastAsiaTheme="minorEastAsia" w:hAnsi="Times New Roman" w:cs="Times New Roman"/>
                <w:sz w:val="16"/>
                <w:szCs w:val="16"/>
                <w:lang w:eastAsia="ru-RU"/>
              </w:rPr>
              <w:t>26.</w:t>
            </w:r>
            <w:bookmarkEnd w:id="103"/>
          </w:p>
        </w:tc>
        <w:tc>
          <w:tcPr>
            <w:tcW w:w="280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профессиональных образовательных организациях</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должности педагогических работников, </w:t>
            </w:r>
            <w:proofErr w:type="gramStart"/>
            <w:r w:rsidRPr="00320840">
              <w:rPr>
                <w:rFonts w:ascii="Times New Roman" w:eastAsiaTheme="minorEastAsia" w:hAnsi="Times New Roman" w:cs="Times New Roman"/>
                <w:sz w:val="16"/>
                <w:szCs w:val="16"/>
                <w:lang w:eastAsia="ru-RU"/>
              </w:rPr>
              <w:t>кроме</w:t>
            </w:r>
            <w:proofErr w:type="gramEnd"/>
            <w:r w:rsidRPr="00320840">
              <w:rPr>
                <w:rFonts w:ascii="Times New Roman" w:eastAsiaTheme="minorEastAsia" w:hAnsi="Times New Roman" w:cs="Times New Roman"/>
                <w:sz w:val="16"/>
                <w:szCs w:val="16"/>
                <w:lang w:eastAsia="ru-RU"/>
              </w:rPr>
              <w:t xml:space="preserve"> перечисленных в </w:t>
            </w:r>
            <w:hyperlink w:anchor="sub_8722" w:history="1">
              <w:r w:rsidRPr="00320840">
                <w:rPr>
                  <w:rFonts w:ascii="Times New Roman" w:eastAsiaTheme="minorEastAsia" w:hAnsi="Times New Roman" w:cs="Times New Roman"/>
                  <w:color w:val="106BBE"/>
                  <w:sz w:val="16"/>
                  <w:szCs w:val="16"/>
                  <w:lang w:eastAsia="ru-RU"/>
                </w:rPr>
                <w:t>строке 22</w:t>
              </w:r>
            </w:hyperlink>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должности руководителей структурных подразделений, </w:t>
            </w:r>
            <w:proofErr w:type="gramStart"/>
            <w:r w:rsidRPr="00320840">
              <w:rPr>
                <w:rFonts w:ascii="Times New Roman" w:eastAsiaTheme="minorEastAsia" w:hAnsi="Times New Roman" w:cs="Times New Roman"/>
                <w:sz w:val="16"/>
                <w:szCs w:val="16"/>
                <w:lang w:eastAsia="ru-RU"/>
              </w:rPr>
              <w:t>кроме</w:t>
            </w:r>
            <w:proofErr w:type="gramEnd"/>
            <w:r w:rsidRPr="00320840">
              <w:rPr>
                <w:rFonts w:ascii="Times New Roman" w:eastAsiaTheme="minorEastAsia" w:hAnsi="Times New Roman" w:cs="Times New Roman"/>
                <w:sz w:val="16"/>
                <w:szCs w:val="16"/>
                <w:lang w:eastAsia="ru-RU"/>
              </w:rPr>
              <w:t xml:space="preserve"> перечисленных в </w:t>
            </w:r>
            <w:hyperlink w:anchor="sub_8722" w:history="1">
              <w:r w:rsidRPr="00320840">
                <w:rPr>
                  <w:rFonts w:ascii="Times New Roman" w:eastAsiaTheme="minorEastAsia" w:hAnsi="Times New Roman" w:cs="Times New Roman"/>
                  <w:color w:val="106BBE"/>
                  <w:sz w:val="16"/>
                  <w:szCs w:val="16"/>
                  <w:lang w:eastAsia="ru-RU"/>
                </w:rPr>
                <w:t>строке 22</w:t>
              </w:r>
            </w:hyperlink>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98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04" w:name="sub_87127"/>
            <w:r w:rsidRPr="00320840">
              <w:rPr>
                <w:rFonts w:ascii="Times New Roman" w:eastAsiaTheme="minorEastAsia" w:hAnsi="Times New Roman" w:cs="Times New Roman"/>
                <w:sz w:val="16"/>
                <w:szCs w:val="16"/>
                <w:lang w:eastAsia="ru-RU"/>
              </w:rPr>
              <w:t>27.</w:t>
            </w:r>
            <w:bookmarkEnd w:id="104"/>
          </w:p>
        </w:tc>
        <w:tc>
          <w:tcPr>
            <w:tcW w:w="28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общеобразовательных организациях, имеющих статус "кадетский корпус"</w:t>
            </w: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20,0</w:t>
            </w:r>
          </w:p>
        </w:tc>
      </w:tr>
      <w:tr w:rsidR="00ED7FFD" w:rsidRPr="00320840" w:rsidTr="00F070A0">
        <w:tc>
          <w:tcPr>
            <w:tcW w:w="980"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05" w:name="sub_87128"/>
            <w:r w:rsidRPr="00320840">
              <w:rPr>
                <w:rFonts w:ascii="Times New Roman" w:eastAsiaTheme="minorEastAsia" w:hAnsi="Times New Roman" w:cs="Times New Roman"/>
                <w:sz w:val="16"/>
                <w:szCs w:val="16"/>
                <w:lang w:eastAsia="ru-RU"/>
              </w:rPr>
              <w:t>28.</w:t>
            </w:r>
            <w:bookmarkEnd w:id="105"/>
          </w:p>
        </w:tc>
        <w:tc>
          <w:tcPr>
            <w:tcW w:w="280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государственном казенном учреждении "Республиканский центр усыновления, опеки и попечительства"</w:t>
            </w:r>
          </w:p>
        </w:tc>
        <w:tc>
          <w:tcPr>
            <w:tcW w:w="2660" w:type="dxa"/>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00" w:type="dxa"/>
            <w:tcBorders>
              <w:top w:val="single" w:sz="4" w:space="0" w:color="auto"/>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680" w:type="dxa"/>
            <w:tcBorders>
              <w:top w:val="single" w:sz="4" w:space="0" w:color="auto"/>
              <w:left w:val="single" w:sz="4" w:space="0" w:color="auto"/>
              <w:bottom w:val="nil"/>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50,0</w:t>
            </w: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методист</w:t>
            </w:r>
          </w:p>
        </w:tc>
        <w:tc>
          <w:tcPr>
            <w:tcW w:w="2100" w:type="dxa"/>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1680" w:type="dxa"/>
            <w:tcBorders>
              <w:top w:val="nil"/>
              <w:left w:val="single" w:sz="4" w:space="0" w:color="auto"/>
              <w:bottom w:val="nil"/>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педагог-психолог</w:t>
            </w:r>
          </w:p>
        </w:tc>
        <w:tc>
          <w:tcPr>
            <w:tcW w:w="2100" w:type="dxa"/>
            <w:tcBorders>
              <w:top w:val="nil"/>
              <w:left w:val="single" w:sz="4" w:space="0" w:color="auto"/>
              <w:bottom w:val="nil"/>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1680" w:type="dxa"/>
            <w:tcBorders>
              <w:top w:val="nil"/>
              <w:left w:val="single" w:sz="4" w:space="0" w:color="auto"/>
              <w:bottom w:val="nil"/>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социальный педагог</w:t>
            </w:r>
          </w:p>
        </w:tc>
        <w:tc>
          <w:tcPr>
            <w:tcW w:w="2100" w:type="dxa"/>
            <w:tcBorders>
              <w:top w:val="nil"/>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1680" w:type="dxa"/>
            <w:tcBorders>
              <w:top w:val="nil"/>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98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80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66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0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168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50,0</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06" w:name="sub_88"/>
      <w:r w:rsidRPr="00320840">
        <w:rPr>
          <w:rFonts w:ascii="Times New Roman" w:eastAsiaTheme="minorEastAsia" w:hAnsi="Times New Roman" w:cs="Times New Roman"/>
          <w:sz w:val="16"/>
          <w:szCs w:val="16"/>
          <w:lang w:eastAsia="ru-RU"/>
        </w:rPr>
        <w:t xml:space="preserve">8.8. </w:t>
      </w:r>
      <w:proofErr w:type="gramStart"/>
      <w:r w:rsidRPr="00320840">
        <w:rPr>
          <w:rFonts w:ascii="Times New Roman" w:eastAsiaTheme="minorEastAsia" w:hAnsi="Times New Roman" w:cs="Times New Roman"/>
          <w:sz w:val="16"/>
          <w:szCs w:val="16"/>
          <w:lang w:eastAsia="ru-RU"/>
        </w:rPr>
        <w:t>Выплаты за наличие государственных наград (почетных званий)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bookmarkEnd w:id="106"/>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162050" cy="2476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62050" cy="24765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19075"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выплата за наличие государственных наград (почетных званий);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38125" cy="228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надбавки за наличие государственных наград (почетных званий).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за наличие государственных наград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10 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за наличие государственных наград (почетных званий) Республики Татарстан (Татарской Автономной Советской Социалистической Республики) составляет 8 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за наличие отраслевых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6 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Размер надбавки за наличие Почетной грамоты Российской Федерации составляет 4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w:t>
      </w:r>
      <w:r w:rsidRPr="00320840">
        <w:rPr>
          <w:rFonts w:ascii="Times New Roman" w:eastAsiaTheme="minorEastAsia" w:hAnsi="Times New Roman" w:cs="Times New Roman"/>
          <w:sz w:val="16"/>
          <w:szCs w:val="16"/>
          <w:lang w:eastAsia="ru-RU"/>
        </w:rPr>
        <w:lastRenderedPageBreak/>
        <w:t>(Министра образования Российской Федерации), в соответствии с 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за наличие нагрудного знака Республики Татарстан "За заслуги в образовании" составляет 4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Перечень государственных наград (почетных званий) и ведомственных наград, за наличие которых работникам образования предоставляются соответствующие выплаты, приведен в </w:t>
      </w:r>
      <w:hyperlink w:anchor="sub_1001" w:history="1">
        <w:r w:rsidRPr="00320840">
          <w:rPr>
            <w:rFonts w:ascii="Times New Roman" w:eastAsiaTheme="minorEastAsia" w:hAnsi="Times New Roman" w:cs="Times New Roman"/>
            <w:color w:val="106BBE"/>
            <w:sz w:val="16"/>
            <w:szCs w:val="16"/>
            <w:lang w:eastAsia="ru-RU"/>
          </w:rPr>
          <w:t>приложении</w:t>
        </w:r>
      </w:hyperlink>
      <w:r w:rsidRPr="00320840">
        <w:rPr>
          <w:rFonts w:ascii="Times New Roman" w:eastAsiaTheme="minorEastAsia" w:hAnsi="Times New Roman" w:cs="Times New Roman"/>
          <w:sz w:val="16"/>
          <w:szCs w:val="16"/>
          <w:lang w:eastAsia="ru-RU"/>
        </w:rPr>
        <w:t xml:space="preserve"> к настоящему Положению.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07" w:name="sub_89"/>
      <w:r w:rsidRPr="00320840">
        <w:rPr>
          <w:rFonts w:ascii="Times New Roman" w:eastAsiaTheme="minorEastAsia" w:hAnsi="Times New Roman" w:cs="Times New Roman"/>
          <w:sz w:val="16"/>
          <w:szCs w:val="16"/>
          <w:lang w:eastAsia="ru-RU"/>
        </w:rPr>
        <w:t>8.9.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08" w:name="sub_810"/>
      <w:bookmarkEnd w:id="107"/>
      <w:r w:rsidRPr="00320840">
        <w:rPr>
          <w:rFonts w:ascii="Times New Roman" w:eastAsiaTheme="minorEastAsia" w:hAnsi="Times New Roman" w:cs="Times New Roman"/>
          <w:sz w:val="16"/>
          <w:szCs w:val="16"/>
          <w:lang w:eastAsia="ru-RU"/>
        </w:rPr>
        <w:t xml:space="preserve">8.10. Выплаты за управление структурным подразделением предоставляются работникам профессионально-квалификационной группы руководителей структурных </w:t>
      </w:r>
      <w:proofErr w:type="gramStart"/>
      <w:r w:rsidRPr="00320840">
        <w:rPr>
          <w:rFonts w:ascii="Times New Roman" w:eastAsiaTheme="minorEastAsia" w:hAnsi="Times New Roman" w:cs="Times New Roman"/>
          <w:sz w:val="16"/>
          <w:szCs w:val="16"/>
          <w:lang w:eastAsia="ru-RU"/>
        </w:rPr>
        <w:t>подразделений</w:t>
      </w:r>
      <w:proofErr w:type="gramEnd"/>
      <w:r w:rsidRPr="00320840">
        <w:rPr>
          <w:rFonts w:ascii="Times New Roman" w:eastAsiaTheme="minorEastAsia" w:hAnsi="Times New Roman" w:cs="Times New Roman"/>
          <w:sz w:val="16"/>
          <w:szCs w:val="16"/>
          <w:lang w:eastAsia="ru-RU"/>
        </w:rPr>
        <w:t xml:space="preserve"> и рассчитывается по формуле:</w:t>
      </w:r>
    </w:p>
    <w:bookmarkEnd w:id="108"/>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914400"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76225" cy="228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выплаты за управление структурным подразделением;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95275"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надбавки за управление структурным подразделением. Размеры надбавок за управление структурным подразделением приведены в таблице 6 настоящего Положения.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109" w:name="sub_8101"/>
      <w:r w:rsidRPr="00320840">
        <w:rPr>
          <w:rFonts w:ascii="Times New Roman" w:eastAsiaTheme="minorEastAsia" w:hAnsi="Times New Roman" w:cs="Times New Roman"/>
          <w:b/>
          <w:bCs/>
          <w:color w:val="26282F"/>
          <w:sz w:val="16"/>
          <w:szCs w:val="16"/>
          <w:lang w:eastAsia="ru-RU"/>
        </w:rPr>
        <w:t>Таблица 6</w:t>
      </w:r>
    </w:p>
    <w:bookmarkEnd w:id="109"/>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Размеры надбавок за управление структурным подразделением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76"/>
        <w:gridCol w:w="3508"/>
        <w:gridCol w:w="2033"/>
      </w:tblGrid>
      <w:tr w:rsidR="00ED7FFD" w:rsidRPr="00320840" w:rsidTr="00F070A0">
        <w:tc>
          <w:tcPr>
            <w:tcW w:w="4776"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Квалификационные уровни профессионально-квалификационной группы руководителей структурных подразделений</w:t>
            </w:r>
          </w:p>
        </w:tc>
        <w:tc>
          <w:tcPr>
            <w:tcW w:w="350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Группа по оплате труда руководителя организации</w:t>
            </w:r>
          </w:p>
        </w:tc>
        <w:tc>
          <w:tcPr>
            <w:tcW w:w="203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процент</w:t>
            </w:r>
          </w:p>
        </w:tc>
      </w:tr>
      <w:tr w:rsidR="00ED7FFD" w:rsidRPr="00320840" w:rsidTr="00F070A0">
        <w:tc>
          <w:tcPr>
            <w:tcW w:w="4776"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350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w:t>
            </w:r>
          </w:p>
        </w:tc>
        <w:tc>
          <w:tcPr>
            <w:tcW w:w="203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4776"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350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w:t>
            </w:r>
          </w:p>
        </w:tc>
        <w:tc>
          <w:tcPr>
            <w:tcW w:w="203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7,5</w:t>
            </w:r>
          </w:p>
        </w:tc>
      </w:tr>
      <w:tr w:rsidR="00ED7FFD" w:rsidRPr="00320840" w:rsidTr="00F070A0">
        <w:tc>
          <w:tcPr>
            <w:tcW w:w="4776"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350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03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87,0</w:t>
            </w:r>
          </w:p>
        </w:tc>
      </w:tr>
      <w:tr w:rsidR="00ED7FFD" w:rsidRPr="00320840" w:rsidTr="00F070A0">
        <w:tc>
          <w:tcPr>
            <w:tcW w:w="4776"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50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03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87,0</w:t>
            </w:r>
          </w:p>
        </w:tc>
      </w:tr>
      <w:tr w:rsidR="00ED7FFD" w:rsidRPr="00320840" w:rsidTr="00F070A0">
        <w:tc>
          <w:tcPr>
            <w:tcW w:w="4776"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50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03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68,5</w:t>
            </w:r>
          </w:p>
        </w:tc>
      </w:tr>
      <w:tr w:rsidR="00ED7FFD" w:rsidRPr="00320840" w:rsidTr="00F070A0">
        <w:tc>
          <w:tcPr>
            <w:tcW w:w="4776"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50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203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61,0</w:t>
            </w:r>
          </w:p>
        </w:tc>
      </w:tr>
      <w:tr w:rsidR="00ED7FFD" w:rsidRPr="00320840" w:rsidTr="00F070A0">
        <w:tc>
          <w:tcPr>
            <w:tcW w:w="4776"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50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вне группы</w:t>
            </w:r>
          </w:p>
        </w:tc>
        <w:tc>
          <w:tcPr>
            <w:tcW w:w="203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52,0</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10" w:name="sub_811"/>
      <w:r w:rsidRPr="00320840">
        <w:rPr>
          <w:rFonts w:ascii="Times New Roman" w:eastAsiaTheme="minorEastAsia" w:hAnsi="Times New Roman" w:cs="Times New Roman"/>
          <w:sz w:val="16"/>
          <w:szCs w:val="16"/>
          <w:lang w:eastAsia="ru-RU"/>
        </w:rPr>
        <w:t xml:space="preserve">8.11. Выплаты за стаж работы по профилю устанавливаются по </w:t>
      </w:r>
      <w:proofErr w:type="spellStart"/>
      <w:r w:rsidRPr="00320840">
        <w:rPr>
          <w:rFonts w:ascii="Times New Roman" w:eastAsiaTheme="minorEastAsia" w:hAnsi="Times New Roman" w:cs="Times New Roman"/>
          <w:sz w:val="16"/>
          <w:szCs w:val="16"/>
          <w:lang w:eastAsia="ru-RU"/>
        </w:rPr>
        <w:t>стажевым</w:t>
      </w:r>
      <w:proofErr w:type="spellEnd"/>
      <w:r w:rsidRPr="00320840">
        <w:rPr>
          <w:rFonts w:ascii="Times New Roman" w:eastAsiaTheme="minorEastAsia" w:hAnsi="Times New Roman" w:cs="Times New Roman"/>
          <w:sz w:val="16"/>
          <w:szCs w:val="16"/>
          <w:lang w:eastAsia="ru-RU"/>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bookmarkEnd w:id="110"/>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028700" cy="2476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28700" cy="24765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5240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выплата за стаж работы по профилю;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71450"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надбавки за стаж работы по профилю.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Размеры надбавок за стаж работы по профилю приведены в таблице 7 настоящего Положения.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111" w:name="sub_8111"/>
      <w:r w:rsidRPr="00320840">
        <w:rPr>
          <w:rFonts w:ascii="Times New Roman" w:eastAsiaTheme="minorEastAsia" w:hAnsi="Times New Roman" w:cs="Times New Roman"/>
          <w:b/>
          <w:bCs/>
          <w:color w:val="26282F"/>
          <w:sz w:val="16"/>
          <w:szCs w:val="16"/>
          <w:lang w:eastAsia="ru-RU"/>
        </w:rPr>
        <w:t>Таблица 7</w:t>
      </w:r>
    </w:p>
    <w:bookmarkEnd w:id="111"/>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Размеры надбавок за стаж работы по профилю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48"/>
        <w:gridCol w:w="1680"/>
        <w:gridCol w:w="2520"/>
        <w:gridCol w:w="1570"/>
      </w:tblGrid>
      <w:tr w:rsidR="00ED7FFD" w:rsidRPr="00320840" w:rsidTr="00F070A0">
        <w:tc>
          <w:tcPr>
            <w:tcW w:w="454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профессионально-квалификационной группы</w:t>
            </w:r>
          </w:p>
        </w:tc>
        <w:tc>
          <w:tcPr>
            <w:tcW w:w="16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Квалификационный уровень</w:t>
            </w: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spellStart"/>
            <w:r w:rsidRPr="00320840">
              <w:rPr>
                <w:rFonts w:ascii="Times New Roman" w:eastAsiaTheme="minorEastAsia" w:hAnsi="Times New Roman" w:cs="Times New Roman"/>
                <w:sz w:val="16"/>
                <w:szCs w:val="16"/>
                <w:lang w:eastAsia="ru-RU"/>
              </w:rPr>
              <w:t>Стажевая</w:t>
            </w:r>
            <w:proofErr w:type="spellEnd"/>
            <w:r w:rsidRPr="00320840">
              <w:rPr>
                <w:rFonts w:ascii="Times New Roman" w:eastAsiaTheme="minorEastAsia" w:hAnsi="Times New Roman" w:cs="Times New Roman"/>
                <w:sz w:val="16"/>
                <w:szCs w:val="16"/>
                <w:lang w:eastAsia="ru-RU"/>
              </w:rPr>
              <w:t xml:space="preserve"> группа</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процентов</w:t>
            </w:r>
          </w:p>
        </w:tc>
      </w:tr>
      <w:tr w:rsidR="00ED7FFD" w:rsidRPr="00320840" w:rsidTr="00F070A0">
        <w:tc>
          <w:tcPr>
            <w:tcW w:w="4548"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учебно-вспомогательного персонала второго уровня</w:t>
            </w:r>
          </w:p>
        </w:tc>
        <w:tc>
          <w:tcPr>
            <w:tcW w:w="168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4 до 10 лет</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4548"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10 до 15 лет</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r>
      <w:tr w:rsidR="00ED7FFD" w:rsidRPr="00320840" w:rsidTr="00F070A0">
        <w:tc>
          <w:tcPr>
            <w:tcW w:w="4548"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15 лет</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4,0</w:t>
            </w:r>
          </w:p>
        </w:tc>
      </w:tr>
      <w:tr w:rsidR="00ED7FFD" w:rsidRPr="00320840" w:rsidTr="00F070A0">
        <w:tc>
          <w:tcPr>
            <w:tcW w:w="4548"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168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2 до 6 лет</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r>
      <w:tr w:rsidR="00ED7FFD" w:rsidRPr="00320840" w:rsidTr="00F070A0">
        <w:tc>
          <w:tcPr>
            <w:tcW w:w="4548"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6 до 10 лет</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4548"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10 до 15 лет</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5,5</w:t>
            </w:r>
          </w:p>
        </w:tc>
      </w:tr>
      <w:tr w:rsidR="00ED7FFD" w:rsidRPr="00320840" w:rsidTr="00F070A0">
        <w:tc>
          <w:tcPr>
            <w:tcW w:w="4548"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15 лет</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6,5</w:t>
            </w:r>
          </w:p>
        </w:tc>
      </w:tr>
      <w:tr w:rsidR="00ED7FFD" w:rsidRPr="00320840" w:rsidTr="00F070A0">
        <w:tc>
          <w:tcPr>
            <w:tcW w:w="4548"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168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1-3</w:t>
            </w: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2 до 6 лет</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r>
      <w:tr w:rsidR="00ED7FFD" w:rsidRPr="00320840" w:rsidTr="00F070A0">
        <w:tc>
          <w:tcPr>
            <w:tcW w:w="4548"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6 до 10 лет</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4548"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10 до 15 лет</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5,5</w:t>
            </w:r>
          </w:p>
        </w:tc>
      </w:tr>
      <w:tr w:rsidR="00ED7FFD" w:rsidRPr="00320840" w:rsidTr="00F070A0">
        <w:tc>
          <w:tcPr>
            <w:tcW w:w="4548"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6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52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15 лет</w:t>
            </w:r>
          </w:p>
        </w:tc>
        <w:tc>
          <w:tcPr>
            <w:tcW w:w="157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6,5</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12" w:name="sub_812"/>
      <w:r w:rsidRPr="00320840">
        <w:rPr>
          <w:rFonts w:ascii="Times New Roman" w:eastAsiaTheme="minorEastAsia" w:hAnsi="Times New Roman" w:cs="Times New Roman"/>
          <w:sz w:val="16"/>
          <w:szCs w:val="16"/>
          <w:lang w:eastAsia="ru-RU"/>
        </w:rPr>
        <w:t>8.12.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13" w:name="sub_813"/>
      <w:bookmarkEnd w:id="112"/>
      <w:r w:rsidRPr="00320840">
        <w:rPr>
          <w:rFonts w:ascii="Times New Roman" w:eastAsiaTheme="minorEastAsia" w:hAnsi="Times New Roman" w:cs="Times New Roman"/>
          <w:sz w:val="16"/>
          <w:szCs w:val="16"/>
          <w:lang w:eastAsia="ru-RU"/>
        </w:rPr>
        <w:t>8.13.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8.</w:t>
      </w:r>
    </w:p>
    <w:bookmarkEnd w:id="11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114" w:name="sub_8131"/>
      <w:r w:rsidRPr="00320840">
        <w:rPr>
          <w:rFonts w:ascii="Times New Roman" w:eastAsiaTheme="minorEastAsia" w:hAnsi="Times New Roman" w:cs="Times New Roman"/>
          <w:b/>
          <w:bCs/>
          <w:color w:val="26282F"/>
          <w:sz w:val="16"/>
          <w:szCs w:val="16"/>
          <w:lang w:eastAsia="ru-RU"/>
        </w:rPr>
        <w:lastRenderedPageBreak/>
        <w:t>Таблица 8</w:t>
      </w:r>
    </w:p>
    <w:bookmarkEnd w:id="114"/>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Перечень</w:t>
      </w:r>
      <w:r w:rsidRPr="00320840">
        <w:rPr>
          <w:rFonts w:ascii="Times New Roman" w:eastAsiaTheme="minorEastAsia" w:hAnsi="Times New Roman" w:cs="Times New Roman"/>
          <w:b/>
          <w:bCs/>
          <w:color w:val="26282F"/>
          <w:sz w:val="16"/>
          <w:szCs w:val="16"/>
          <w:lang w:eastAsia="ru-RU"/>
        </w:rPr>
        <w:br/>
        <w:t>учреждений, организаций и должностей, время работы в которых засчитывается в педагогический стаж работников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08"/>
        <w:gridCol w:w="6000"/>
      </w:tblGrid>
      <w:tr w:rsidR="00ED7FFD" w:rsidRPr="00320840" w:rsidTr="00F070A0">
        <w:tc>
          <w:tcPr>
            <w:tcW w:w="4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учреждений и организаций</w:t>
            </w:r>
          </w:p>
        </w:tc>
        <w:tc>
          <w:tcPr>
            <w:tcW w:w="60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должностей</w:t>
            </w:r>
          </w:p>
        </w:tc>
      </w:tr>
      <w:tr w:rsidR="00ED7FFD" w:rsidRPr="00320840" w:rsidTr="00F070A0">
        <w:tc>
          <w:tcPr>
            <w:tcW w:w="4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Образовательные организации (в том числе образовательные организации высшего образования, высшие средние военные образовательные организации, организации дополнительного профессионального образования (повышения квалификации) специалистов);</w:t>
            </w:r>
          </w:p>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0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320840">
              <w:rPr>
                <w:rFonts w:ascii="Times New Roman" w:eastAsiaTheme="minorEastAsia" w:hAnsi="Times New Roman" w:cs="Times New Roman"/>
                <w:sz w:val="16"/>
                <w:szCs w:val="16"/>
                <w:lang w:eastAsia="ru-RU"/>
              </w:rPr>
              <w:t xml:space="preserve">, </w:t>
            </w:r>
            <w:proofErr w:type="gramStart"/>
            <w:r w:rsidRPr="00320840">
              <w:rPr>
                <w:rFonts w:ascii="Times New Roman" w:eastAsiaTheme="minorEastAsia" w:hAnsi="Times New Roman" w:cs="Times New Roman"/>
                <w:sz w:val="16"/>
                <w:szCs w:val="16"/>
                <w:lang w:eastAsia="ru-RU"/>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w:t>
            </w:r>
            <w:proofErr w:type="gramEnd"/>
            <w:r w:rsidRPr="00320840">
              <w:rPr>
                <w:rFonts w:ascii="Times New Roman" w:eastAsiaTheme="minorEastAsia" w:hAnsi="Times New Roman" w:cs="Times New Roman"/>
                <w:sz w:val="16"/>
                <w:szCs w:val="16"/>
                <w:lang w:eastAsia="ru-RU"/>
              </w:rPr>
              <w:t xml:space="preserve">, </w:t>
            </w:r>
            <w:proofErr w:type="gramStart"/>
            <w:r w:rsidRPr="00320840">
              <w:rPr>
                <w:rFonts w:ascii="Times New Roman" w:eastAsiaTheme="minorEastAsia" w:hAnsi="Times New Roman" w:cs="Times New Roman"/>
                <w:sz w:val="16"/>
                <w:szCs w:val="16"/>
                <w:lang w:eastAsia="ru-RU"/>
              </w:rPr>
              <w:t xml:space="preserve">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320840">
              <w:rPr>
                <w:rFonts w:ascii="Times New Roman" w:eastAsiaTheme="minorEastAsia" w:hAnsi="Times New Roman" w:cs="Times New Roman"/>
                <w:sz w:val="16"/>
                <w:szCs w:val="16"/>
                <w:lang w:eastAsia="ru-RU"/>
              </w:rPr>
              <w:t>культорганизаторы</w:t>
            </w:r>
            <w:proofErr w:type="spellEnd"/>
            <w:r w:rsidRPr="00320840">
              <w:rPr>
                <w:rFonts w:ascii="Times New Roman" w:eastAsiaTheme="minorEastAsia" w:hAnsi="Times New Roman" w:cs="Times New Roman"/>
                <w:sz w:val="16"/>
                <w:szCs w:val="16"/>
                <w:lang w:eastAsia="ru-RU"/>
              </w:rPr>
              <w:t>, экскурсоводы; профессорско-преподавательский состав</w:t>
            </w:r>
            <w:proofErr w:type="gramEnd"/>
          </w:p>
        </w:tc>
      </w:tr>
      <w:tr w:rsidR="00ED7FFD" w:rsidRPr="00320840" w:rsidTr="00F070A0">
        <w:tc>
          <w:tcPr>
            <w:tcW w:w="4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Методические (учебно-методические) учреждения всех наименований (независимо от ведомственной подчиненности)</w:t>
            </w:r>
          </w:p>
        </w:tc>
        <w:tc>
          <w:tcPr>
            <w:tcW w:w="60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ED7FFD" w:rsidRPr="00320840" w:rsidTr="00F070A0">
        <w:tc>
          <w:tcPr>
            <w:tcW w:w="4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Органы управления образованием и органы (структурные подразделения), осуществляющие руководство образовательными организациями.</w:t>
            </w:r>
          </w:p>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0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roofErr w:type="gramEnd"/>
          </w:p>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ED7FFD" w:rsidRPr="00320840" w:rsidTr="00F070A0">
        <w:tc>
          <w:tcPr>
            <w:tcW w:w="4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Образовательные организации РОСТО (ДОСААФ) и гражданской авиации</w:t>
            </w:r>
          </w:p>
        </w:tc>
        <w:tc>
          <w:tcPr>
            <w:tcW w:w="60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ED7FFD" w:rsidRPr="00320840" w:rsidTr="00F070A0">
        <w:tc>
          <w:tcPr>
            <w:tcW w:w="4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60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roofErr w:type="gramEnd"/>
          </w:p>
        </w:tc>
      </w:tr>
      <w:tr w:rsidR="00ED7FFD" w:rsidRPr="00320840" w:rsidTr="00F070A0">
        <w:tc>
          <w:tcPr>
            <w:tcW w:w="430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Исправительные колонии, воспитательные колонии, следственные изоляторы и тюрьмы, лечебно-исправительные учреждения</w:t>
            </w:r>
          </w:p>
        </w:tc>
        <w:tc>
          <w:tcPr>
            <w:tcW w:w="6000"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roofErr w:type="gramEnd"/>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15" w:name="sub_8132"/>
      <w:r w:rsidRPr="00320840">
        <w:rPr>
          <w:rFonts w:ascii="Times New Roman" w:eastAsiaTheme="minorEastAsia" w:hAnsi="Times New Roman" w:cs="Times New Roman"/>
          <w:b/>
          <w:bCs/>
          <w:color w:val="26282F"/>
          <w:sz w:val="16"/>
          <w:szCs w:val="16"/>
          <w:lang w:eastAsia="ru-RU"/>
        </w:rPr>
        <w:t>Примечание.</w:t>
      </w:r>
      <w:r w:rsidRPr="00320840">
        <w:rPr>
          <w:rFonts w:ascii="Times New Roman" w:eastAsiaTheme="minorEastAsia" w:hAnsi="Times New Roman" w:cs="Times New Roman"/>
          <w:sz w:val="16"/>
          <w:szCs w:val="16"/>
          <w:lang w:eastAsia="ru-RU"/>
        </w:rPr>
        <w:t xml:space="preserve"> В стаж педагогической работы включается 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медицинских организаций, находящихся в ведении Республики Татарстан;</w:t>
      </w:r>
    </w:p>
    <w:bookmarkEnd w:id="115"/>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в следующем порядке: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педагогическим работникам в стаж педагогической работы засчитывается без всяких условий и ограничений: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время работы в должности заведующего фильмотекой и методиста фильмотеки;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320840">
        <w:rPr>
          <w:rFonts w:ascii="Times New Roman" w:eastAsiaTheme="minorEastAsia" w:hAnsi="Times New Roman" w:cs="Times New Roman"/>
          <w:sz w:val="16"/>
          <w:szCs w:val="16"/>
          <w:lang w:eastAsia="ru-RU"/>
        </w:rPr>
        <w:t>профтехобразования</w:t>
      </w:r>
      <w:proofErr w:type="spellEnd"/>
      <w:r w:rsidRPr="00320840">
        <w:rPr>
          <w:rFonts w:ascii="Times New Roman" w:eastAsiaTheme="minorEastAsia" w:hAnsi="Times New Roman" w:cs="Times New Roman"/>
          <w:sz w:val="16"/>
          <w:szCs w:val="16"/>
          <w:lang w:eastAsia="ru-RU"/>
        </w:rPr>
        <w:t>)</w:t>
      </w:r>
      <w:proofErr w:type="gramStart"/>
      <w:r w:rsidRPr="00320840">
        <w:rPr>
          <w:rFonts w:ascii="Times New Roman" w:eastAsiaTheme="minorEastAsia" w:hAnsi="Times New Roman" w:cs="Times New Roman"/>
          <w:sz w:val="16"/>
          <w:szCs w:val="16"/>
          <w:lang w:eastAsia="ru-RU"/>
        </w:rPr>
        <w:t>;к</w:t>
      </w:r>
      <w:proofErr w:type="gramEnd"/>
      <w:r w:rsidRPr="00320840">
        <w:rPr>
          <w:rFonts w:ascii="Times New Roman" w:eastAsiaTheme="minorEastAsia" w:hAnsi="Times New Roman" w:cs="Times New Roman"/>
          <w:sz w:val="16"/>
          <w:szCs w:val="16"/>
          <w:lang w:eastAsia="ru-RU"/>
        </w:rPr>
        <w:t xml:space="preserve">омиссиях по делам несовершеннолетних и защите их прав или в отделах социально-правовой охраны несовершеннолетних, в </w:t>
      </w:r>
      <w:r w:rsidRPr="00320840">
        <w:rPr>
          <w:rFonts w:ascii="Times New Roman" w:eastAsiaTheme="minorEastAsia" w:hAnsi="Times New Roman" w:cs="Times New Roman"/>
          <w:sz w:val="16"/>
          <w:szCs w:val="16"/>
          <w:lang w:eastAsia="ru-RU"/>
        </w:rPr>
        <w:lastRenderedPageBreak/>
        <w:t>подразделениях по предупреждению правонарушений (инспекциях по делам несовершеннолетних, детских комнатах милиции) органов внутренних дел;</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время обучения (по очной форме) в аспирантуре, образовательных организациях высшего образования и профессиональных образовательных организациях, имеющих государственную аккредитацию.</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16" w:name="sub_814"/>
      <w:r w:rsidRPr="00320840">
        <w:rPr>
          <w:rFonts w:ascii="Times New Roman" w:eastAsiaTheme="minorEastAsia" w:hAnsi="Times New Roman" w:cs="Times New Roman"/>
          <w:sz w:val="16"/>
          <w:szCs w:val="16"/>
          <w:lang w:eastAsia="ru-RU"/>
        </w:rPr>
        <w:t>8.14.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bookmarkEnd w:id="116"/>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преподавателям-организаторам (основ безопасности жизнедеятельности, допризывной подготовки);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мастерам производственного обучения;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педагогам дополнительного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педагогическим работникам экспериментальных образовательных организаций;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педагогам-психологам;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методистам;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17" w:name="sub_815"/>
      <w:r w:rsidRPr="00320840">
        <w:rPr>
          <w:rFonts w:ascii="Times New Roman" w:eastAsiaTheme="minorEastAsia" w:hAnsi="Times New Roman" w:cs="Times New Roman"/>
          <w:sz w:val="16"/>
          <w:szCs w:val="16"/>
          <w:lang w:eastAsia="ru-RU"/>
        </w:rPr>
        <w:t>8.15.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18" w:name="sub_816"/>
      <w:bookmarkEnd w:id="117"/>
      <w:r w:rsidRPr="00320840">
        <w:rPr>
          <w:rFonts w:ascii="Times New Roman" w:eastAsiaTheme="minorEastAsia" w:hAnsi="Times New Roman" w:cs="Times New Roman"/>
          <w:sz w:val="16"/>
          <w:szCs w:val="16"/>
          <w:lang w:eastAsia="ru-RU"/>
        </w:rPr>
        <w:t>8.16.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19" w:name="sub_817"/>
      <w:bookmarkEnd w:id="118"/>
      <w:r w:rsidRPr="00320840">
        <w:rPr>
          <w:rFonts w:ascii="Times New Roman" w:eastAsiaTheme="minorEastAsia" w:hAnsi="Times New Roman" w:cs="Times New Roman"/>
          <w:sz w:val="16"/>
          <w:szCs w:val="16"/>
          <w:lang w:eastAsia="ru-RU"/>
        </w:rPr>
        <w:t>8.17.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w:t>
      </w:r>
    </w:p>
    <w:bookmarkEnd w:id="119"/>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При этом в педагогический стаж засчитываются только те месяцы, в течение которых выполнялась педагогическая работа.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20" w:name="sub_818"/>
      <w:r w:rsidRPr="00320840">
        <w:rPr>
          <w:rFonts w:ascii="Times New Roman" w:eastAsiaTheme="minorEastAsia" w:hAnsi="Times New Roman" w:cs="Times New Roman"/>
          <w:sz w:val="16"/>
          <w:szCs w:val="16"/>
          <w:lang w:eastAsia="ru-RU"/>
        </w:rPr>
        <w:t>8.18.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21" w:name="sub_8191"/>
      <w:bookmarkEnd w:id="120"/>
      <w:r w:rsidRPr="00320840">
        <w:rPr>
          <w:rFonts w:ascii="Times New Roman" w:eastAsiaTheme="minorEastAsia" w:hAnsi="Times New Roman" w:cs="Times New Roman"/>
          <w:sz w:val="16"/>
          <w:szCs w:val="16"/>
          <w:lang w:eastAsia="ru-RU"/>
        </w:rPr>
        <w:t>8.19.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отдельных образовательных организациях за работу с определенными категориями воспитанников (обучающихся) и рассчитываются по формуле:</w:t>
      </w:r>
    </w:p>
    <w:bookmarkEnd w:id="121"/>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698"/>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714500" cy="5429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14500" cy="5429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9050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базового оклада;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905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выплаты за сложность и напряженность работы;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0955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надбавки за сложность и напряженность работы.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Размеры надбавок за сложность и напряженность работы приведены в таблице 9 настоящего Положения.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122" w:name="sub_999"/>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122"/>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"garantF1://22423817.4"</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10 марта 2015 г. N 140 в таблицу 9 пункта 8.19 настоящего Положения внесены изменения</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83"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таблицы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b/>
          <w:bCs/>
          <w:color w:val="26282F"/>
          <w:sz w:val="16"/>
          <w:szCs w:val="16"/>
          <w:lang w:eastAsia="ru-RU"/>
        </w:rPr>
        <w:t>Таблица 9</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Размеры надбавок за сложность и напряженность работы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9"/>
        <w:gridCol w:w="3197"/>
        <w:gridCol w:w="2174"/>
        <w:gridCol w:w="1651"/>
      </w:tblGrid>
      <w:tr w:rsidR="00ED7FFD" w:rsidRPr="00320840" w:rsidTr="00F070A0">
        <w:tc>
          <w:tcPr>
            <w:tcW w:w="3249"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Основание назначения надбавки за сложность и напряженность работы</w:t>
            </w:r>
          </w:p>
        </w:tc>
        <w:tc>
          <w:tcPr>
            <w:tcW w:w="319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профессиональной квалификационной группы</w:t>
            </w:r>
          </w:p>
        </w:tc>
        <w:tc>
          <w:tcPr>
            <w:tcW w:w="217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Квалификационный уровень</w:t>
            </w:r>
          </w:p>
        </w:tc>
        <w:tc>
          <w:tcPr>
            <w:tcW w:w="1651"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надбавок, процентов</w:t>
            </w:r>
          </w:p>
        </w:tc>
      </w:tr>
      <w:tr w:rsidR="00ED7FFD" w:rsidRPr="00320840" w:rsidTr="00F070A0">
        <w:tc>
          <w:tcPr>
            <w:tcW w:w="3249"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с детьми дошкольного возраста в дошкольных образовательных организациях, в общеобразовательных организациях, осуществляющих образовательную деятельность по образовательным программам дошкольного образования, и в образовательных организациях для детей-сирот и детей, оставшихся без попечения родителей</w:t>
            </w:r>
          </w:p>
        </w:tc>
        <w:tc>
          <w:tcPr>
            <w:tcW w:w="319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педагогических работников</w:t>
            </w:r>
          </w:p>
        </w:tc>
        <w:tc>
          <w:tcPr>
            <w:tcW w:w="217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1651"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42,0</w:t>
            </w:r>
          </w:p>
        </w:tc>
      </w:tr>
      <w:tr w:rsidR="00ED7FFD" w:rsidRPr="00320840" w:rsidTr="00F070A0">
        <w:tc>
          <w:tcPr>
            <w:tcW w:w="3249" w:type="dxa"/>
            <w:vMerge/>
            <w:tcBorders>
              <w:top w:val="nil"/>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19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должности руководителей структурных подразделений</w:t>
            </w:r>
          </w:p>
        </w:tc>
        <w:tc>
          <w:tcPr>
            <w:tcW w:w="217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1651"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42,0</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123" w:name="sub_819"/>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123"/>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"garantF1://22423817.5"</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10 марта 2015 г. N 140 пункт 8.20 настоящего Положения изложен в новой редакции</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84"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пункта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8.20. 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320840">
        <w:rPr>
          <w:rFonts w:ascii="Times New Roman" w:eastAsiaTheme="minorEastAsia" w:hAnsi="Times New Roman" w:cs="Times New Roman"/>
          <w:sz w:val="16"/>
          <w:szCs w:val="16"/>
          <w:lang w:eastAsia="ru-RU"/>
        </w:rPr>
        <w:t>значений критериев оценки эффективности деятельности работников организаций</w:t>
      </w:r>
      <w:proofErr w:type="gramEnd"/>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24" w:name="sub_820"/>
      <w:r w:rsidRPr="00320840">
        <w:rPr>
          <w:rFonts w:ascii="Times New Roman" w:eastAsiaTheme="minorEastAsia" w:hAnsi="Times New Roman" w:cs="Times New Roman"/>
          <w:sz w:val="16"/>
          <w:szCs w:val="16"/>
          <w:lang w:eastAsia="ru-RU"/>
        </w:rPr>
        <w:t xml:space="preserve">8.21. Критерии </w:t>
      </w:r>
      <w:proofErr w:type="gramStart"/>
      <w:r w:rsidRPr="00320840">
        <w:rPr>
          <w:rFonts w:ascii="Times New Roman" w:eastAsiaTheme="minorEastAsia" w:hAnsi="Times New Roman" w:cs="Times New Roman"/>
          <w:sz w:val="16"/>
          <w:szCs w:val="16"/>
          <w:lang w:eastAsia="ru-RU"/>
        </w:rPr>
        <w:t>оценки эффективности деятельности работников организаций</w:t>
      </w:r>
      <w:proofErr w:type="gramEnd"/>
      <w:r w:rsidRPr="00320840">
        <w:rPr>
          <w:rFonts w:ascii="Times New Roman" w:eastAsiaTheme="minorEastAsia" w:hAnsi="Times New Roman" w:cs="Times New Roman"/>
          <w:sz w:val="16"/>
          <w:szCs w:val="16"/>
          <w:lang w:eastAsia="ru-RU"/>
        </w:rPr>
        <w:t xml:space="preserve">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320840">
        <w:rPr>
          <w:rFonts w:ascii="Times New Roman" w:eastAsiaTheme="minorEastAsia" w:hAnsi="Times New Roman" w:cs="Times New Roman"/>
          <w:sz w:val="16"/>
          <w:szCs w:val="16"/>
          <w:lang w:eastAsia="ru-RU"/>
        </w:rPr>
        <w:t>критериев оценки эффективности деятельности работников организаций</w:t>
      </w:r>
      <w:proofErr w:type="gramEnd"/>
      <w:r w:rsidRPr="00320840">
        <w:rPr>
          <w:rFonts w:ascii="Times New Roman" w:eastAsiaTheme="minorEastAsia" w:hAnsi="Times New Roman" w:cs="Times New Roman"/>
          <w:sz w:val="16"/>
          <w:szCs w:val="16"/>
          <w:lang w:eastAsia="ru-RU"/>
        </w:rPr>
        <w:t xml:space="preserve"> и условия осуществления выплат определяются ежегодно на основании задач, поставленных перед организацией.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25" w:name="sub_821"/>
      <w:bookmarkEnd w:id="124"/>
      <w:r w:rsidRPr="00320840">
        <w:rPr>
          <w:rFonts w:ascii="Times New Roman" w:eastAsiaTheme="minorEastAsia" w:hAnsi="Times New Roman" w:cs="Times New Roman"/>
          <w:sz w:val="16"/>
          <w:szCs w:val="16"/>
          <w:lang w:eastAsia="ru-RU"/>
        </w:rPr>
        <w:t>8.22.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26" w:name="sub_822"/>
      <w:bookmarkEnd w:id="125"/>
      <w:r w:rsidRPr="00320840">
        <w:rPr>
          <w:rFonts w:ascii="Times New Roman" w:eastAsiaTheme="minorEastAsia" w:hAnsi="Times New Roman" w:cs="Times New Roman"/>
          <w:sz w:val="16"/>
          <w:szCs w:val="16"/>
          <w:lang w:eastAsia="ru-RU"/>
        </w:rPr>
        <w:t>8.23. Выплаты за качество выполняемых работ рассчитываются по формуле:</w:t>
      </w:r>
    </w:p>
    <w:bookmarkEnd w:id="126"/>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352675" cy="9048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52675" cy="90487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90500" cy="228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выплаты за качество выполняемых работ;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381000" cy="228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фонд оплаты труда, предусмотренный на выплаты за качество выполняемых работ;</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42875" cy="228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w:t>
      </w:r>
      <w:proofErr w:type="spellStart"/>
      <w:r w:rsidRPr="00320840">
        <w:rPr>
          <w:rFonts w:ascii="Times New Roman" w:eastAsiaTheme="minorEastAsia" w:hAnsi="Times New Roman" w:cs="Times New Roman"/>
          <w:sz w:val="16"/>
          <w:szCs w:val="16"/>
          <w:lang w:eastAsia="ru-RU"/>
        </w:rPr>
        <w:t>отнормированный</w:t>
      </w:r>
      <w:proofErr w:type="spellEnd"/>
      <w:r w:rsidRPr="00320840">
        <w:rPr>
          <w:rFonts w:ascii="Times New Roman" w:eastAsiaTheme="minorEastAsia" w:hAnsi="Times New Roman" w:cs="Times New Roman"/>
          <w:sz w:val="16"/>
          <w:szCs w:val="16"/>
          <w:lang w:eastAsia="ru-RU"/>
        </w:rPr>
        <w:t xml:space="preserve"> i-й критерий оценки эффективности деятельности по j-</w:t>
      </w:r>
      <w:proofErr w:type="spellStart"/>
      <w:r w:rsidRPr="00320840">
        <w:rPr>
          <w:rFonts w:ascii="Times New Roman" w:eastAsiaTheme="minorEastAsia" w:hAnsi="Times New Roman" w:cs="Times New Roman"/>
          <w:sz w:val="16"/>
          <w:szCs w:val="16"/>
          <w:lang w:eastAsia="ru-RU"/>
        </w:rPr>
        <w:t>му</w:t>
      </w:r>
      <w:proofErr w:type="spellEnd"/>
      <w:r w:rsidRPr="00320840">
        <w:rPr>
          <w:rFonts w:ascii="Times New Roman" w:eastAsiaTheme="minorEastAsia" w:hAnsi="Times New Roman" w:cs="Times New Roman"/>
          <w:sz w:val="16"/>
          <w:szCs w:val="16"/>
          <w:lang w:eastAsia="ru-RU"/>
        </w:rPr>
        <w:t xml:space="preserve"> работнику;</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71450" cy="228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относительный весовой коэффициент i-го критерия оценки эффективности деятельности;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 - количество критериев оценки эффективности деятельности;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m - численность работников организации.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27" w:name="sub_823"/>
      <w:r w:rsidRPr="00320840">
        <w:rPr>
          <w:rFonts w:ascii="Times New Roman" w:eastAsiaTheme="minorEastAsia" w:hAnsi="Times New Roman" w:cs="Times New Roman"/>
          <w:sz w:val="16"/>
          <w:szCs w:val="16"/>
          <w:lang w:eastAsia="ru-RU"/>
        </w:rPr>
        <w:t xml:space="preserve">8.24.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320840">
        <w:rPr>
          <w:rFonts w:ascii="Times New Roman" w:eastAsiaTheme="minorEastAsia" w:hAnsi="Times New Roman" w:cs="Times New Roman"/>
          <w:sz w:val="16"/>
          <w:szCs w:val="16"/>
          <w:lang w:eastAsia="ru-RU"/>
        </w:rPr>
        <w:t>отнормированного</w:t>
      </w:r>
      <w:proofErr w:type="spellEnd"/>
      <w:r w:rsidRPr="00320840">
        <w:rPr>
          <w:rFonts w:ascii="Times New Roman" w:eastAsiaTheme="minorEastAsia" w:hAnsi="Times New Roman" w:cs="Times New Roman"/>
          <w:sz w:val="16"/>
          <w:szCs w:val="16"/>
          <w:lang w:eastAsia="ru-RU"/>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w:t>
      </w:r>
      <w:proofErr w:type="spellStart"/>
      <w:r w:rsidRPr="00320840">
        <w:rPr>
          <w:rFonts w:ascii="Times New Roman" w:eastAsiaTheme="minorEastAsia" w:hAnsi="Times New Roman" w:cs="Times New Roman"/>
          <w:sz w:val="16"/>
          <w:szCs w:val="16"/>
          <w:lang w:eastAsia="ru-RU"/>
        </w:rPr>
        <w:t>деятельностиотнормированный</w:t>
      </w:r>
      <w:proofErr w:type="spellEnd"/>
      <w:r w:rsidRPr="00320840">
        <w:rPr>
          <w:rFonts w:ascii="Times New Roman" w:eastAsiaTheme="minorEastAsia" w:hAnsi="Times New Roman" w:cs="Times New Roman"/>
          <w:sz w:val="16"/>
          <w:szCs w:val="16"/>
          <w:lang w:eastAsia="ru-RU"/>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sidRPr="00320840">
        <w:rPr>
          <w:rFonts w:ascii="Times New Roman" w:eastAsiaTheme="minorEastAsia" w:hAnsi="Times New Roman" w:cs="Times New Roman"/>
          <w:sz w:val="16"/>
          <w:szCs w:val="16"/>
          <w:lang w:eastAsia="ru-RU"/>
        </w:rPr>
        <w:t>отнормированного</w:t>
      </w:r>
      <w:proofErr w:type="spellEnd"/>
      <w:r w:rsidRPr="00320840">
        <w:rPr>
          <w:rFonts w:ascii="Times New Roman" w:eastAsiaTheme="minorEastAsia" w:hAnsi="Times New Roman" w:cs="Times New Roman"/>
          <w:sz w:val="16"/>
          <w:szCs w:val="16"/>
          <w:lang w:eastAsia="ru-RU"/>
        </w:rPr>
        <w:t xml:space="preserve"> критерия принимается </w:t>
      </w:r>
      <w:proofErr w:type="gramStart"/>
      <w:r w:rsidRPr="00320840">
        <w:rPr>
          <w:rFonts w:ascii="Times New Roman" w:eastAsiaTheme="minorEastAsia" w:hAnsi="Times New Roman" w:cs="Times New Roman"/>
          <w:sz w:val="16"/>
          <w:szCs w:val="16"/>
          <w:lang w:eastAsia="ru-RU"/>
        </w:rPr>
        <w:t>равным</w:t>
      </w:r>
      <w:proofErr w:type="gramEnd"/>
      <w:r w:rsidRPr="00320840">
        <w:rPr>
          <w:rFonts w:ascii="Times New Roman" w:eastAsiaTheme="minorEastAsia" w:hAnsi="Times New Roman" w:cs="Times New Roman"/>
          <w:sz w:val="16"/>
          <w:szCs w:val="16"/>
          <w:lang w:eastAsia="ru-RU"/>
        </w:rPr>
        <w:t xml:space="preserve"> 0, при выше наилучшего - 1.</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28" w:name="sub_824"/>
      <w:bookmarkEnd w:id="127"/>
      <w:r w:rsidRPr="00320840">
        <w:rPr>
          <w:rFonts w:ascii="Times New Roman" w:eastAsiaTheme="minorEastAsia" w:hAnsi="Times New Roman" w:cs="Times New Roman"/>
          <w:sz w:val="16"/>
          <w:szCs w:val="16"/>
          <w:lang w:eastAsia="ru-RU"/>
        </w:rPr>
        <w:t xml:space="preserve">8.25. Зависимость значения </w:t>
      </w:r>
      <w:proofErr w:type="spellStart"/>
      <w:r w:rsidRPr="00320840">
        <w:rPr>
          <w:rFonts w:ascii="Times New Roman" w:eastAsiaTheme="minorEastAsia" w:hAnsi="Times New Roman" w:cs="Times New Roman"/>
          <w:sz w:val="16"/>
          <w:szCs w:val="16"/>
          <w:lang w:eastAsia="ru-RU"/>
        </w:rPr>
        <w:t>отнормированного</w:t>
      </w:r>
      <w:proofErr w:type="spellEnd"/>
      <w:r w:rsidRPr="00320840">
        <w:rPr>
          <w:rFonts w:ascii="Times New Roman" w:eastAsiaTheme="minorEastAsia" w:hAnsi="Times New Roman" w:cs="Times New Roman"/>
          <w:sz w:val="16"/>
          <w:szCs w:val="16"/>
          <w:lang w:eastAsia="ru-RU"/>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29" w:name="sub_825"/>
      <w:bookmarkEnd w:id="128"/>
      <w:r w:rsidRPr="00320840">
        <w:rPr>
          <w:rFonts w:ascii="Times New Roman" w:eastAsiaTheme="minorEastAsia" w:hAnsi="Times New Roman" w:cs="Times New Roman"/>
          <w:sz w:val="16"/>
          <w:szCs w:val="16"/>
          <w:lang w:eastAsia="ru-RU"/>
        </w:rPr>
        <w:t xml:space="preserve">8.26. </w:t>
      </w:r>
      <w:proofErr w:type="spellStart"/>
      <w:r w:rsidRPr="00320840">
        <w:rPr>
          <w:rFonts w:ascii="Times New Roman" w:eastAsiaTheme="minorEastAsia" w:hAnsi="Times New Roman" w:cs="Times New Roman"/>
          <w:sz w:val="16"/>
          <w:szCs w:val="16"/>
          <w:lang w:eastAsia="ru-RU"/>
        </w:rPr>
        <w:t>Отнормированный</w:t>
      </w:r>
      <w:proofErr w:type="spellEnd"/>
      <w:r w:rsidRPr="00320840">
        <w:rPr>
          <w:rFonts w:ascii="Times New Roman" w:eastAsiaTheme="minorEastAsia" w:hAnsi="Times New Roman" w:cs="Times New Roman"/>
          <w:sz w:val="16"/>
          <w:szCs w:val="16"/>
          <w:lang w:eastAsia="ru-RU"/>
        </w:rPr>
        <w:t xml:space="preserve"> критерий при прямой зависимости его значения от значения критерия рассчитывается по формуле:</w:t>
      </w:r>
    </w:p>
    <w:bookmarkEnd w:id="129"/>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790575" cy="5429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90575" cy="5429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09550" cy="228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фактическое значение критерия эффективности деятельности;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00025" cy="2286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наилучшее значение критерия эффективности деятельности;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42875" cy="2286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наихудшее значение критерия эффективности деятельности.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30" w:name="sub_826"/>
      <w:r w:rsidRPr="00320840">
        <w:rPr>
          <w:rFonts w:ascii="Times New Roman" w:eastAsiaTheme="minorEastAsia" w:hAnsi="Times New Roman" w:cs="Times New Roman"/>
          <w:sz w:val="16"/>
          <w:szCs w:val="16"/>
          <w:lang w:eastAsia="ru-RU"/>
        </w:rPr>
        <w:t xml:space="preserve">8.27. </w:t>
      </w:r>
      <w:proofErr w:type="spellStart"/>
      <w:r w:rsidRPr="00320840">
        <w:rPr>
          <w:rFonts w:ascii="Times New Roman" w:eastAsiaTheme="minorEastAsia" w:hAnsi="Times New Roman" w:cs="Times New Roman"/>
          <w:sz w:val="16"/>
          <w:szCs w:val="16"/>
          <w:lang w:eastAsia="ru-RU"/>
        </w:rPr>
        <w:t>Отнормированный</w:t>
      </w:r>
      <w:proofErr w:type="spellEnd"/>
      <w:r w:rsidRPr="00320840">
        <w:rPr>
          <w:rFonts w:ascii="Times New Roman" w:eastAsiaTheme="minorEastAsia" w:hAnsi="Times New Roman" w:cs="Times New Roman"/>
          <w:sz w:val="16"/>
          <w:szCs w:val="16"/>
          <w:lang w:eastAsia="ru-RU"/>
        </w:rPr>
        <w:t xml:space="preserve"> критерий эффективности деятельности при обратной зависимости его значения от значения критерия рассчитывается по формуле:</w:t>
      </w:r>
    </w:p>
    <w:bookmarkEnd w:id="130"/>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790575" cy="5429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90575" cy="54292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31" w:name="sub_827"/>
      <w:r w:rsidRPr="00320840">
        <w:rPr>
          <w:rFonts w:ascii="Times New Roman" w:eastAsiaTheme="minorEastAsia" w:hAnsi="Times New Roman" w:cs="Times New Roman"/>
          <w:sz w:val="16"/>
          <w:szCs w:val="16"/>
          <w:lang w:eastAsia="ru-RU"/>
        </w:rPr>
        <w:t>8.28.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131"/>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971550" cy="838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71550" cy="8382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6670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весовой коэффициент i-го критерия оценки эффективности деятельности.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32" w:name="sub_828"/>
      <w:r w:rsidRPr="00320840">
        <w:rPr>
          <w:rFonts w:ascii="Times New Roman" w:eastAsiaTheme="minorEastAsia" w:hAnsi="Times New Roman" w:cs="Times New Roman"/>
          <w:sz w:val="16"/>
          <w:szCs w:val="16"/>
          <w:lang w:eastAsia="ru-RU"/>
        </w:rPr>
        <w:lastRenderedPageBreak/>
        <w:t>8.29. Предельный совокупный размер весовых коэффициентов по критериям эффективности деятельности работников образования приведен в таблице 9 настоящего Положения.</w:t>
      </w:r>
    </w:p>
    <w:bookmarkEnd w:id="132"/>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133" w:name="sub_8289"/>
      <w:r w:rsidRPr="00320840">
        <w:rPr>
          <w:rFonts w:ascii="Times New Roman" w:eastAsiaTheme="minorEastAsia" w:hAnsi="Times New Roman" w:cs="Times New Roman"/>
          <w:b/>
          <w:bCs/>
          <w:color w:val="26282F"/>
          <w:sz w:val="16"/>
          <w:szCs w:val="16"/>
          <w:lang w:eastAsia="ru-RU"/>
        </w:rPr>
        <w:t>Таблица 10</w:t>
      </w:r>
    </w:p>
    <w:bookmarkEnd w:id="13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Предельный совокупный размер весовых коэффициентов по критериям эффективности деятельности работников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01"/>
        <w:gridCol w:w="5127"/>
        <w:gridCol w:w="1573"/>
        <w:gridCol w:w="2507"/>
      </w:tblGrid>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w:t>
            </w:r>
          </w:p>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w:t>
            </w:r>
            <w:proofErr w:type="gramEnd"/>
            <w:r w:rsidRPr="00320840">
              <w:rPr>
                <w:rFonts w:ascii="Times New Roman" w:eastAsiaTheme="minorEastAsia" w:hAnsi="Times New Roman" w:cs="Times New Roman"/>
                <w:sz w:val="16"/>
                <w:szCs w:val="16"/>
                <w:lang w:eastAsia="ru-RU"/>
              </w:rPr>
              <w:t>/п</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должности</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Квалификационный уровень</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Предельный совокупный размер весовых коэффициентов</w:t>
            </w:r>
          </w:p>
        </w:tc>
      </w:tr>
      <w:tr w:rsidR="00ED7FFD" w:rsidRPr="00320840" w:rsidTr="00F070A0">
        <w:tc>
          <w:tcPr>
            <w:tcW w:w="10308" w:type="dxa"/>
            <w:gridSpan w:val="4"/>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Профессионально-квалификационная группа учебно-вспомогательного персонала первого уровня</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1.1.</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Вожатый</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Помощник воспитателя</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1.3.</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Секретарь учебной части</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10308" w:type="dxa"/>
            <w:gridSpan w:val="4"/>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Профессионально-квалификационная группа учебно-вспомогательного персонала второго уровня</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2.1.</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Дежурный по режиму</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2.2.</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Младший воспитатель</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2.3.</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Диспетчер образовательной организации</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дежурный по режиму</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40</w:t>
            </w:r>
          </w:p>
        </w:tc>
      </w:tr>
      <w:tr w:rsidR="00ED7FFD" w:rsidRPr="00320840" w:rsidTr="00F070A0">
        <w:tc>
          <w:tcPr>
            <w:tcW w:w="10308" w:type="dxa"/>
            <w:gridSpan w:val="4"/>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 Профессионально-квалификационная группа должностей педагогических работников</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Инструктор по труду</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Инструктор по физической культуре</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3.3.</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Музыкальный руководитель</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вожатый</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3.5.</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Инструктор-методист</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3.6.</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Концертмейстер</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3.7.</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 дополнительного образования</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3.8.</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Педагог-организатор</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3.9.</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Социальный педагог</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3.10.</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Тренер-преподаватель</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34" w:name="sub_371624"/>
            <w:r w:rsidRPr="00320840">
              <w:rPr>
                <w:rFonts w:ascii="Times New Roman" w:eastAsiaTheme="minorEastAsia" w:hAnsi="Times New Roman" w:cs="Times New Roman"/>
                <w:sz w:val="16"/>
                <w:szCs w:val="16"/>
                <w:lang w:eastAsia="ru-RU"/>
              </w:rPr>
              <w:t>3.11.</w:t>
            </w:r>
            <w:bookmarkEnd w:id="134"/>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Специалист по работе с молодежью</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35" w:name="sub_371625"/>
            <w:r w:rsidRPr="00320840">
              <w:rPr>
                <w:rFonts w:ascii="Times New Roman" w:eastAsiaTheme="minorEastAsia" w:hAnsi="Times New Roman" w:cs="Times New Roman"/>
                <w:sz w:val="16"/>
                <w:szCs w:val="16"/>
                <w:lang w:eastAsia="ru-RU"/>
              </w:rPr>
              <w:t>3.12.</w:t>
            </w:r>
            <w:bookmarkEnd w:id="135"/>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Специалист по социальной работе с молодежью</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36" w:name="sub_371619"/>
            <w:r w:rsidRPr="00320840">
              <w:rPr>
                <w:rFonts w:ascii="Times New Roman" w:eastAsiaTheme="minorEastAsia" w:hAnsi="Times New Roman" w:cs="Times New Roman"/>
                <w:sz w:val="16"/>
                <w:szCs w:val="16"/>
                <w:lang w:eastAsia="ru-RU"/>
              </w:rPr>
              <w:t>3.13.</w:t>
            </w:r>
            <w:bookmarkEnd w:id="136"/>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Воспитатель</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3.14.</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Мастер производственного обучения</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3.15.</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Методист</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3.16.</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Педагог-психолог</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3.17.</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инструктор-методист</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3.18.</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педагог дополнительного образования</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3.19.</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тренер-преподаватель</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3.20.</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Преподаватель (кроме должностей преподавателей, отнесенных к профессорско-преподавательскому составу)</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3.21.</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Преподаватель-организатор основ безопасности жизнедеятельности</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3.22.</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Руководитель физического воспитания</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3.23.</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воспитатель</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3.24.</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методист</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3.25.</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roofErr w:type="spellStart"/>
            <w:r w:rsidRPr="00320840">
              <w:rPr>
                <w:rFonts w:ascii="Times New Roman" w:eastAsiaTheme="minorEastAsia" w:hAnsi="Times New Roman" w:cs="Times New Roman"/>
                <w:sz w:val="16"/>
                <w:szCs w:val="16"/>
                <w:lang w:eastAsia="ru-RU"/>
              </w:rPr>
              <w:t>Тьютор</w:t>
            </w:r>
            <w:proofErr w:type="spellEnd"/>
            <w:r w:rsidRPr="00320840">
              <w:rPr>
                <w:rFonts w:ascii="Times New Roman" w:eastAsiaTheme="minorEastAsia" w:hAnsi="Times New Roman" w:cs="Times New Roman"/>
                <w:sz w:val="16"/>
                <w:szCs w:val="16"/>
                <w:lang w:eastAsia="ru-RU"/>
              </w:rPr>
              <w:t xml:space="preserve"> (за исключением </w:t>
            </w:r>
            <w:proofErr w:type="spellStart"/>
            <w:r w:rsidRPr="00320840">
              <w:rPr>
                <w:rFonts w:ascii="Times New Roman" w:eastAsiaTheme="minorEastAsia" w:hAnsi="Times New Roman" w:cs="Times New Roman"/>
                <w:sz w:val="16"/>
                <w:szCs w:val="16"/>
                <w:lang w:eastAsia="ru-RU"/>
              </w:rPr>
              <w:t>тьюторов</w:t>
            </w:r>
            <w:proofErr w:type="spellEnd"/>
            <w:r w:rsidRPr="00320840">
              <w:rPr>
                <w:rFonts w:ascii="Times New Roman" w:eastAsiaTheme="minorEastAsia" w:hAnsi="Times New Roman" w:cs="Times New Roman"/>
                <w:sz w:val="16"/>
                <w:szCs w:val="16"/>
                <w:lang w:eastAsia="ru-RU"/>
              </w:rPr>
              <w:t xml:space="preserve">, </w:t>
            </w:r>
            <w:proofErr w:type="gramStart"/>
            <w:r w:rsidRPr="00320840">
              <w:rPr>
                <w:rFonts w:ascii="Times New Roman" w:eastAsiaTheme="minorEastAsia" w:hAnsi="Times New Roman" w:cs="Times New Roman"/>
                <w:sz w:val="16"/>
                <w:szCs w:val="16"/>
                <w:lang w:eastAsia="ru-RU"/>
              </w:rPr>
              <w:t>занятых</w:t>
            </w:r>
            <w:proofErr w:type="gramEnd"/>
            <w:r w:rsidRPr="00320840">
              <w:rPr>
                <w:rFonts w:ascii="Times New Roman" w:eastAsiaTheme="minorEastAsia" w:hAnsi="Times New Roman" w:cs="Times New Roman"/>
                <w:sz w:val="16"/>
                <w:szCs w:val="16"/>
                <w:lang w:eastAsia="ru-RU"/>
              </w:rPr>
              <w:t xml:space="preserve"> в сфере высшего и дополнительного профессионального образования)</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3.26.</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Учитель</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3.27.</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Учитель-дефектолог</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3.28.</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Учитель-логопед (логопед)</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10308" w:type="dxa"/>
            <w:gridSpan w:val="4"/>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 Профессионально-квалификационная группа должностей руководителей структурных подразделений</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4.1.</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roofErr w:type="gramEnd"/>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65</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4.2.</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roofErr w:type="gramEnd"/>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4.3.</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Старший мастер образовательной организации (подразделения) начального и (или) среднего профессионального образования</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70</w:t>
            </w:r>
          </w:p>
        </w:tc>
      </w:tr>
      <w:tr w:rsidR="00ED7FFD" w:rsidRPr="00320840" w:rsidTr="00F070A0">
        <w:tc>
          <w:tcPr>
            <w:tcW w:w="110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4.4.</w:t>
            </w:r>
          </w:p>
        </w:tc>
        <w:tc>
          <w:tcPr>
            <w:tcW w:w="51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Начальник (заведующий, директор, руководитель, управляющий) обособленного структурного подразделения образовательной организации (подразделения) начального и среднего профессионального образования</w:t>
            </w:r>
          </w:p>
        </w:tc>
        <w:tc>
          <w:tcPr>
            <w:tcW w:w="1573"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2507"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80</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37" w:name="sub_829"/>
      <w:r w:rsidRPr="00320840">
        <w:rPr>
          <w:rFonts w:ascii="Times New Roman" w:eastAsiaTheme="minorEastAsia" w:hAnsi="Times New Roman" w:cs="Times New Roman"/>
          <w:sz w:val="16"/>
          <w:szCs w:val="16"/>
          <w:lang w:eastAsia="ru-RU"/>
        </w:rPr>
        <w:lastRenderedPageBreak/>
        <w:t>8.30. Типовые критерии эффективности деятельности организации и их весовые коэффициенты в разрезе типов образовательных организаций утверждаются Министерством образования и науки Республики Татарстан.</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38" w:name="sub_830"/>
      <w:bookmarkEnd w:id="137"/>
      <w:r w:rsidRPr="00320840">
        <w:rPr>
          <w:rFonts w:ascii="Times New Roman" w:eastAsiaTheme="minorEastAsia" w:hAnsi="Times New Roman" w:cs="Times New Roman"/>
          <w:sz w:val="16"/>
          <w:szCs w:val="16"/>
          <w:lang w:eastAsia="ru-RU"/>
        </w:rPr>
        <w:t>8.31. 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39" w:name="sub_831"/>
      <w:bookmarkEnd w:id="138"/>
      <w:r w:rsidRPr="00320840">
        <w:rPr>
          <w:rFonts w:ascii="Times New Roman" w:eastAsiaTheme="minorEastAsia" w:hAnsi="Times New Roman" w:cs="Times New Roman"/>
          <w:sz w:val="16"/>
          <w:szCs w:val="16"/>
          <w:lang w:eastAsia="ru-RU"/>
        </w:rPr>
        <w:t>8.32.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140" w:name="sub_832"/>
      <w:bookmarkEnd w:id="139"/>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140"/>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"garantF1://22423817.6"</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10 марта 2015 г. N 140 пункт 8.33 настоящего Положения изложен в новой редакции</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97"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пункта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8.33. </w:t>
      </w:r>
      <w:proofErr w:type="gramStart"/>
      <w:r w:rsidRPr="00320840">
        <w:rPr>
          <w:rFonts w:ascii="Times New Roman" w:eastAsiaTheme="minorEastAsia" w:hAnsi="Times New Roman" w:cs="Times New Roman"/>
          <w:sz w:val="16"/>
          <w:szCs w:val="16"/>
          <w:lang w:eastAsia="ru-RU"/>
        </w:rPr>
        <w:t xml:space="preserve">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w:t>
      </w:r>
      <w:proofErr w:type="spellStart"/>
      <w:r w:rsidRPr="00320840">
        <w:rPr>
          <w:rFonts w:ascii="Times New Roman" w:eastAsiaTheme="minorEastAsia" w:hAnsi="Times New Roman" w:cs="Times New Roman"/>
          <w:sz w:val="16"/>
          <w:szCs w:val="16"/>
          <w:lang w:eastAsia="ru-RU"/>
        </w:rPr>
        <w:t>внеаудиторскую</w:t>
      </w:r>
      <w:proofErr w:type="spellEnd"/>
      <w:r w:rsidRPr="00320840">
        <w:rPr>
          <w:rFonts w:ascii="Times New Roman" w:eastAsiaTheme="minorEastAsia" w:hAnsi="Times New Roman" w:cs="Times New Roman"/>
          <w:sz w:val="16"/>
          <w:szCs w:val="16"/>
          <w:lang w:eastAsia="ru-RU"/>
        </w:rPr>
        <w:t xml:space="preserve">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bookmarkStart w:id="141" w:name="sub_109"/>
      <w:r w:rsidRPr="00320840">
        <w:rPr>
          <w:rFonts w:ascii="Times New Roman" w:eastAsiaTheme="minorEastAsia" w:hAnsi="Times New Roman" w:cs="Times New Roman"/>
          <w:b/>
          <w:bCs/>
          <w:color w:val="26282F"/>
          <w:sz w:val="16"/>
          <w:szCs w:val="16"/>
          <w:lang w:eastAsia="ru-RU"/>
        </w:rPr>
        <w:t>9. Порядок определения заработной платы руководителя организации, заместителя руководителя организации, главного бухгалтера</w:t>
      </w:r>
    </w:p>
    <w:bookmarkEnd w:id="141"/>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42" w:name="sub_91"/>
      <w:r w:rsidRPr="00320840">
        <w:rPr>
          <w:rFonts w:ascii="Times New Roman" w:eastAsiaTheme="minorEastAsia" w:hAnsi="Times New Roman" w:cs="Times New Roman"/>
          <w:sz w:val="16"/>
          <w:szCs w:val="16"/>
          <w:lang w:eastAsia="ru-RU"/>
        </w:rPr>
        <w:t>9.1.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143" w:name="sub_92"/>
      <w:bookmarkEnd w:id="142"/>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143"/>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"garantF1://22423817.13"</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10 марта 2015 г. N 140 в пункт 9.2 настоящего Положения внесены изменения</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98"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пункта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9.2. Должностной оклад руководителей образовательных организаций устанавливается учредителем образовательной организации один раз в год на основании тарификации основного персонала по состоянию на 1 января года, предшествующего году установления должностного оклада руководителю, на основании трудового договора в двукратном отношении к средней заработной плате работников, относящихся к основному персоналу возглавляемой им организации.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Должностной оклад руководителей учреждений молодежной политики устанавливается учредителем учреждения молодежной политики один раз в год на основании тарификации основного персонала, а также при изменении тарификации основного персонала в связи с повышением заработной платы в соответствии с нормативными правовыми актами Республики Татарстан,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w:t>
      </w:r>
      <w:proofErr w:type="gramEnd"/>
      <w:r w:rsidRPr="00320840">
        <w:rPr>
          <w:rFonts w:ascii="Times New Roman" w:eastAsiaTheme="minorEastAsia" w:hAnsi="Times New Roman" w:cs="Times New Roman"/>
          <w:sz w:val="16"/>
          <w:szCs w:val="16"/>
          <w:lang w:eastAsia="ru-RU"/>
        </w:rPr>
        <w:t>. При расчете должностного оклада руководителя учитываются оклады (должностные оклады), отдельные виды выплат стимулирующего и компенсационного характера работников (персонала).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44" w:name="sub_93"/>
      <w:r w:rsidRPr="00320840">
        <w:rPr>
          <w:rFonts w:ascii="Times New Roman" w:eastAsiaTheme="minorEastAsia" w:hAnsi="Times New Roman" w:cs="Times New Roman"/>
          <w:sz w:val="16"/>
          <w:szCs w:val="16"/>
          <w:lang w:eastAsia="ru-RU"/>
        </w:rPr>
        <w:t>9.3.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 Примерные перечни должностей и профессий работников организаций, которые относятся к основному персоналу, устанавливаются учредителями организаций.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45" w:name="sub_94"/>
      <w:bookmarkEnd w:id="144"/>
      <w:r w:rsidRPr="00320840">
        <w:rPr>
          <w:rFonts w:ascii="Times New Roman" w:eastAsiaTheme="minorEastAsia" w:hAnsi="Times New Roman" w:cs="Times New Roman"/>
          <w:sz w:val="16"/>
          <w:szCs w:val="16"/>
          <w:lang w:eastAsia="ru-RU"/>
        </w:rPr>
        <w:t>9.4. Должностные оклады заместителей руководителей и главных бухгалтеров организаций устанавливаются на 10-30 процентов ниже должностных окладов руководителей этих организаций.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46" w:name="sub_95"/>
      <w:bookmarkEnd w:id="145"/>
      <w:r w:rsidRPr="00320840">
        <w:rPr>
          <w:rFonts w:ascii="Times New Roman" w:eastAsiaTheme="minorEastAsia" w:hAnsi="Times New Roman" w:cs="Times New Roman"/>
          <w:sz w:val="16"/>
          <w:szCs w:val="16"/>
          <w:lang w:eastAsia="ru-RU"/>
        </w:rPr>
        <w:t>9.5. Должностной оклад руководителей образовательных организаций и учреждений молодежной политики рассчитывается по формуле:</w:t>
      </w:r>
    </w:p>
    <w:bookmarkEnd w:id="146"/>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5229225" cy="8763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29225" cy="876300"/>
                    </a:xfrm>
                    <a:prstGeom prst="rect">
                      <a:avLst/>
                    </a:prstGeom>
                    <a:noFill/>
                    <a:ln>
                      <a:noFill/>
                    </a:ln>
                  </pic:spPr>
                </pic:pic>
              </a:graphicData>
            </a:graphic>
          </wp:inline>
        </w:drawing>
      </w:r>
    </w:p>
    <w:p w:rsidR="00ED7FFD" w:rsidRPr="00320840" w:rsidRDefault="00ED7FFD" w:rsidP="00ED7FFD">
      <w:pPr>
        <w:widowControl w:val="0"/>
        <w:autoSpaceDE w:val="0"/>
        <w:autoSpaceDN w:val="0"/>
        <w:adjustRightInd w:val="0"/>
        <w:spacing w:after="0" w:line="240" w:lineRule="auto"/>
        <w:ind w:firstLine="698"/>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2860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должностной оклад руководителя организации;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h - количество ставок основного персонала;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8575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коэффициент по группам оплаты труда руководителей организаций, принимаемый согласно таблице 10 настоящего Положения.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147" w:name="sub_91010"/>
      <w:r w:rsidRPr="00320840">
        <w:rPr>
          <w:rFonts w:ascii="Times New Roman" w:eastAsiaTheme="minorEastAsia" w:hAnsi="Times New Roman" w:cs="Times New Roman"/>
          <w:b/>
          <w:bCs/>
          <w:color w:val="26282F"/>
          <w:sz w:val="16"/>
          <w:szCs w:val="16"/>
          <w:lang w:eastAsia="ru-RU"/>
        </w:rPr>
        <w:t>Таблица 11</w:t>
      </w:r>
    </w:p>
    <w:bookmarkEnd w:id="147"/>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Коэффициенты по группам оплаты труда руководителей организаций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21"/>
        <w:gridCol w:w="6095"/>
      </w:tblGrid>
      <w:tr w:rsidR="00ED7FFD" w:rsidRPr="00320840" w:rsidTr="00F070A0">
        <w:tc>
          <w:tcPr>
            <w:tcW w:w="412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Группа по оплате труда руководителей организаций</w:t>
            </w:r>
          </w:p>
        </w:tc>
        <w:tc>
          <w:tcPr>
            <w:tcW w:w="6095"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Значение коэффициента по группам оплаты труда руководителей организаций</w:t>
            </w:r>
          </w:p>
        </w:tc>
      </w:tr>
      <w:tr w:rsidR="00ED7FFD" w:rsidRPr="00320840" w:rsidTr="00F070A0">
        <w:tc>
          <w:tcPr>
            <w:tcW w:w="412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6095"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1,00</w:t>
            </w:r>
          </w:p>
        </w:tc>
      </w:tr>
      <w:tr w:rsidR="00ED7FFD" w:rsidRPr="00320840" w:rsidTr="00F070A0">
        <w:tc>
          <w:tcPr>
            <w:tcW w:w="412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6095"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0,90</w:t>
            </w:r>
          </w:p>
        </w:tc>
      </w:tr>
      <w:tr w:rsidR="00ED7FFD" w:rsidRPr="00320840" w:rsidTr="00F070A0">
        <w:tc>
          <w:tcPr>
            <w:tcW w:w="412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6095"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0,75</w:t>
            </w:r>
          </w:p>
        </w:tc>
      </w:tr>
      <w:tr w:rsidR="00ED7FFD" w:rsidRPr="00320840" w:rsidTr="00F070A0">
        <w:tc>
          <w:tcPr>
            <w:tcW w:w="412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6095"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0,65</w:t>
            </w:r>
          </w:p>
        </w:tc>
      </w:tr>
      <w:tr w:rsidR="00ED7FFD" w:rsidRPr="00320840" w:rsidTr="00F070A0">
        <w:tc>
          <w:tcPr>
            <w:tcW w:w="412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Вне группы</w:t>
            </w:r>
          </w:p>
        </w:tc>
        <w:tc>
          <w:tcPr>
            <w:tcW w:w="6095"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0,55</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48" w:name="sub_96"/>
      <w:r w:rsidRPr="00320840">
        <w:rPr>
          <w:rFonts w:ascii="Times New Roman" w:eastAsiaTheme="minorEastAsia" w:hAnsi="Times New Roman" w:cs="Times New Roman"/>
          <w:sz w:val="16"/>
          <w:szCs w:val="16"/>
          <w:lang w:eastAsia="ru-RU"/>
        </w:rPr>
        <w:t xml:space="preserve">9.6. Группа по оплате труда руководителей организации определяется на основании объемных характеристик деятельности образовательной организации и учреждения молодежной политики, представленных в </w:t>
      </w:r>
      <w:hyperlink w:anchor="sub_9611" w:history="1">
        <w:r w:rsidRPr="00320840">
          <w:rPr>
            <w:rFonts w:ascii="Times New Roman" w:eastAsiaTheme="minorEastAsia" w:hAnsi="Times New Roman" w:cs="Times New Roman"/>
            <w:color w:val="106BBE"/>
            <w:sz w:val="16"/>
            <w:szCs w:val="16"/>
            <w:lang w:eastAsia="ru-RU"/>
          </w:rPr>
          <w:t>таблицах 11</w:t>
        </w:r>
      </w:hyperlink>
      <w:r w:rsidRPr="00320840">
        <w:rPr>
          <w:rFonts w:ascii="Times New Roman" w:eastAsiaTheme="minorEastAsia" w:hAnsi="Times New Roman" w:cs="Times New Roman"/>
          <w:sz w:val="16"/>
          <w:szCs w:val="16"/>
          <w:lang w:eastAsia="ru-RU"/>
        </w:rPr>
        <w:t xml:space="preserve">, </w:t>
      </w:r>
      <w:hyperlink w:anchor="sub_9612" w:history="1">
        <w:r w:rsidRPr="00320840">
          <w:rPr>
            <w:rFonts w:ascii="Times New Roman" w:eastAsiaTheme="minorEastAsia" w:hAnsi="Times New Roman" w:cs="Times New Roman"/>
            <w:color w:val="106BBE"/>
            <w:sz w:val="16"/>
            <w:szCs w:val="16"/>
            <w:lang w:eastAsia="ru-RU"/>
          </w:rPr>
          <w:t>12</w:t>
        </w:r>
      </w:hyperlink>
      <w:r w:rsidRPr="00320840">
        <w:rPr>
          <w:rFonts w:ascii="Times New Roman" w:eastAsiaTheme="minorEastAsia" w:hAnsi="Times New Roman" w:cs="Times New Roman"/>
          <w:sz w:val="16"/>
          <w:szCs w:val="16"/>
          <w:lang w:eastAsia="ru-RU"/>
        </w:rPr>
        <w:t xml:space="preserve"> настоящего Положения.</w:t>
      </w:r>
    </w:p>
    <w:bookmarkEnd w:id="148"/>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149" w:name="sub_9611"/>
      <w:r w:rsidRPr="00320840">
        <w:rPr>
          <w:rFonts w:ascii="Times New Roman" w:eastAsiaTheme="minorEastAsia" w:hAnsi="Times New Roman" w:cs="Times New Roman"/>
          <w:b/>
          <w:bCs/>
          <w:color w:val="26282F"/>
          <w:sz w:val="16"/>
          <w:szCs w:val="16"/>
          <w:lang w:eastAsia="ru-RU"/>
        </w:rPr>
        <w:t>Таблица 12</w:t>
      </w:r>
    </w:p>
    <w:bookmarkEnd w:id="149"/>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Объемные показатели,</w:t>
      </w:r>
      <w:r w:rsidRPr="00320840">
        <w:rPr>
          <w:rFonts w:ascii="Times New Roman" w:eastAsiaTheme="minorEastAsia" w:hAnsi="Times New Roman" w:cs="Times New Roman"/>
          <w:b/>
          <w:bCs/>
          <w:color w:val="26282F"/>
          <w:sz w:val="16"/>
          <w:szCs w:val="16"/>
          <w:lang w:eastAsia="ru-RU"/>
        </w:rPr>
        <w:br/>
      </w:r>
      <w:r w:rsidRPr="00320840">
        <w:rPr>
          <w:rFonts w:ascii="Times New Roman" w:eastAsiaTheme="minorEastAsia" w:hAnsi="Times New Roman" w:cs="Times New Roman"/>
          <w:b/>
          <w:bCs/>
          <w:color w:val="26282F"/>
          <w:sz w:val="16"/>
          <w:szCs w:val="16"/>
          <w:lang w:eastAsia="ru-RU"/>
        </w:rPr>
        <w:lastRenderedPageBreak/>
        <w:t>характеризующие группу по оплате труда руководителя образовательной организации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4527"/>
        <w:gridCol w:w="3118"/>
        <w:gridCol w:w="1843"/>
      </w:tblGrid>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w:t>
            </w:r>
          </w:p>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w:t>
            </w:r>
            <w:proofErr w:type="gramEnd"/>
            <w:r w:rsidRPr="00320840">
              <w:rPr>
                <w:rFonts w:ascii="Times New Roman" w:eastAsiaTheme="minorEastAsia" w:hAnsi="Times New Roman" w:cs="Times New Roman"/>
                <w:sz w:val="16"/>
                <w:szCs w:val="16"/>
                <w:lang w:eastAsia="ru-RU"/>
              </w:rPr>
              <w:t>/п</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Объемные показатели</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Условия расчета</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Количество баллов</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50" w:name="sub_371626"/>
            <w:r w:rsidRPr="00320840">
              <w:rPr>
                <w:rFonts w:ascii="Times New Roman" w:eastAsiaTheme="minorEastAsia" w:hAnsi="Times New Roman" w:cs="Times New Roman"/>
                <w:sz w:val="16"/>
                <w:szCs w:val="16"/>
                <w:lang w:eastAsia="ru-RU"/>
              </w:rPr>
              <w:t>1.</w:t>
            </w:r>
            <w:bookmarkEnd w:id="150"/>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Количество обучающихся (воспитанников) в образовательных организациях</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обучающегося (воспитанника)</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0,3</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Количество групп в дошкольных образовательных организациях</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группу</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720"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Количество обучающихся (воспитанников, отдыхающих) в организациях дополнительного образования детей, в том числе:</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72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многопрофильных;</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обучающегося</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0,3</w:t>
            </w:r>
          </w:p>
        </w:tc>
      </w:tr>
      <w:tr w:rsidR="00ED7FFD" w:rsidRPr="00320840" w:rsidTr="00F070A0">
        <w:tc>
          <w:tcPr>
            <w:tcW w:w="72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однопрофильных:</w:t>
            </w:r>
          </w:p>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клубах (центрах, станциях, базах) речников, авиаторов, туристов, техников, натуралистов и др.;</w:t>
            </w:r>
            <w:proofErr w:type="gramEnd"/>
          </w:p>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организациях</w:t>
            </w:r>
            <w:proofErr w:type="gramEnd"/>
            <w:r w:rsidRPr="00320840">
              <w:rPr>
                <w:rFonts w:ascii="Times New Roman" w:eastAsiaTheme="minorEastAsia" w:hAnsi="Times New Roman" w:cs="Times New Roman"/>
                <w:sz w:val="16"/>
                <w:szCs w:val="16"/>
                <w:lang w:eastAsia="ru-RU"/>
              </w:rPr>
              <w:t xml:space="preserve"> дополнительного образования детей спортивной направленности, музыкальных, художественных школах и школах искусств, оздоровительных лагерях всех видов</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обучающегося (воспитанника, отдыхающего)</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0,5</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Превышение плановой или проектной наполняемости (по классам, группам или по количеству обучающихся) в общеобразовательных организациях, профессиональных образовательных организациях</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каждые 50 человек или каждые 2 класса (группы)</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720"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c>
          <w:tcPr>
            <w:tcW w:w="4527"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Количество работников в образовательной организации</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работника дополнительно</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r>
      <w:tr w:rsidR="00ED7FFD" w:rsidRPr="00320840" w:rsidTr="00F070A0">
        <w:tc>
          <w:tcPr>
            <w:tcW w:w="72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527"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работника, имеющего: первую квалификационную категорию,</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0,5</w:t>
            </w:r>
          </w:p>
        </w:tc>
      </w:tr>
      <w:tr w:rsidR="00ED7FFD" w:rsidRPr="00320840" w:rsidTr="00F070A0">
        <w:tc>
          <w:tcPr>
            <w:tcW w:w="72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527"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высшую квалификационную категорию</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групп продленного дня</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наличие групп</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Круглосуточное пребывание обучающихся (воспитанников) в дошкольных и других образовательных организациях</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каждую группу</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r>
      <w:tr w:rsidR="00ED7FFD" w:rsidRPr="00320840" w:rsidTr="00F070A0">
        <w:tc>
          <w:tcPr>
            <w:tcW w:w="720"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w:t>
            </w:r>
          </w:p>
        </w:tc>
        <w:tc>
          <w:tcPr>
            <w:tcW w:w="4527"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при образовательной организации филиалов, учебно-консультационных пунктов, интерната, общежития и др. с количеством обучающихся (проживающих)</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каждое указанное структурное подразделение:</w:t>
            </w:r>
          </w:p>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100 человек</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72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527"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100 до 200 человек</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r>
      <w:tr w:rsidR="00ED7FFD" w:rsidRPr="00320840" w:rsidTr="00F070A0">
        <w:tc>
          <w:tcPr>
            <w:tcW w:w="72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527"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200 человек</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обучающихся (воспитанников), находящихся на полном государственном обеспечении в образовательных организациях</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дополнительно</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0,5</w:t>
            </w:r>
          </w:p>
        </w:tc>
      </w:tr>
      <w:tr w:rsidR="00ED7FFD" w:rsidRPr="00320840" w:rsidTr="00F070A0">
        <w:tc>
          <w:tcPr>
            <w:tcW w:w="720"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в образовательных организациях спортивной направленности, в профессиональных образовательных организациях:</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72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спортивно-оздоровительных групп;</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каждую группу</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72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учебно-тренировочных групп;</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обучающегося дополнительно</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0,5</w:t>
            </w:r>
          </w:p>
        </w:tc>
      </w:tr>
      <w:tr w:rsidR="00ED7FFD" w:rsidRPr="00320840" w:rsidTr="00F070A0">
        <w:tc>
          <w:tcPr>
            <w:tcW w:w="72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групп спортивного совершенствования;</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обучающегося дополнительно</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2,5</w:t>
            </w:r>
          </w:p>
        </w:tc>
      </w:tr>
      <w:tr w:rsidR="00ED7FFD" w:rsidRPr="00320840" w:rsidTr="00F070A0">
        <w:tc>
          <w:tcPr>
            <w:tcW w:w="72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групп высшего спортивного мастерства</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обучающегося дополнительно</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11.</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оборудованных и используемых в образовательном процессе компьютерных классов</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класс</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оборудованных и используемых в образовательном процессе: спортивной площадки, стадиона, бассейна, игровой площадки, других спортивных сооружений (в зависимости от состояния и степени их использования)</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15*</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13.</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собственного оборудованного здравпункта, медицинского кабинета, оздоровительного центра, столовой, кухни, пищеблока</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15*</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автотранспортных средств, сельхозмашин, строительной и другой самоходной техники на балансе образовательной организации</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каждую единицу</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 но в сумме не более 21</w:t>
            </w:r>
          </w:p>
        </w:tc>
      </w:tr>
      <w:tr w:rsidR="00ED7FFD" w:rsidRPr="00320840" w:rsidTr="00F070A0">
        <w:tc>
          <w:tcPr>
            <w:tcW w:w="720"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c>
          <w:tcPr>
            <w:tcW w:w="4527"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загородных объектов (лагерей, баз отдыха, дач и др.)</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находящихся на балансе образовательных организаций</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r>
      <w:tr w:rsidR="00ED7FFD" w:rsidRPr="00320840" w:rsidTr="00F070A0">
        <w:tc>
          <w:tcPr>
            <w:tcW w:w="720"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527"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других случаях</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16.</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учебно-опытных участков (площадью не менее 0,5, 0,25 гектара), парникового хозяйства, подсобного сельского хозяйства (в том числе по содержанию скота), учебного хозяйства, теплиц (парников), пасек и др.</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50*</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17.</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учебно-производственных мастерских, учебно-производственных участков, полигонов,</w:t>
            </w:r>
          </w:p>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авт</w:t>
            </w:r>
            <w:proofErr w:type="gramStart"/>
            <w:r w:rsidRPr="00320840">
              <w:rPr>
                <w:rFonts w:ascii="Times New Roman" w:eastAsiaTheme="minorEastAsia" w:hAnsi="Times New Roman" w:cs="Times New Roman"/>
                <w:sz w:val="16"/>
                <w:szCs w:val="16"/>
                <w:lang w:eastAsia="ru-RU"/>
              </w:rPr>
              <w:t>о-</w:t>
            </w:r>
            <w:proofErr w:type="gramEnd"/>
            <w:r w:rsidRPr="00320840">
              <w:rPr>
                <w:rFonts w:ascii="Times New Roman" w:eastAsiaTheme="minorEastAsia" w:hAnsi="Times New Roman" w:cs="Times New Roman"/>
                <w:sz w:val="16"/>
                <w:szCs w:val="16"/>
                <w:lang w:eastAsia="ru-RU"/>
              </w:rPr>
              <w:t xml:space="preserve">, </w:t>
            </w:r>
            <w:proofErr w:type="spellStart"/>
            <w:r w:rsidRPr="00320840">
              <w:rPr>
                <w:rFonts w:ascii="Times New Roman" w:eastAsiaTheme="minorEastAsia" w:hAnsi="Times New Roman" w:cs="Times New Roman"/>
                <w:sz w:val="16"/>
                <w:szCs w:val="16"/>
                <w:lang w:eastAsia="ru-RU"/>
              </w:rPr>
              <w:t>трактородромов</w:t>
            </w:r>
            <w:proofErr w:type="spellEnd"/>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18.</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в образовательных организациях обучающихся (воспитанников), посещающих бесплатные секции, кружки, студии, организованные этими организациями или на их базе</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обучающегося (воспитанника)</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0,5</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19.</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оборудованных и используемых в образовательных организациях, реализующих программу дошкольного образования, помещений для разных видов активной деятельности (изостудии, театральной студии, "комнаты сказок", зимнего сада, кабинета и др.)</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15*</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 xml:space="preserve">Наличие в образовательных организациях (классах, группах) общего назначения обучающихся (воспитанников) со </w:t>
            </w:r>
            <w:r w:rsidRPr="00320840">
              <w:rPr>
                <w:rFonts w:ascii="Times New Roman" w:eastAsiaTheme="minorEastAsia" w:hAnsi="Times New Roman" w:cs="Times New Roman"/>
                <w:sz w:val="16"/>
                <w:szCs w:val="16"/>
                <w:lang w:eastAsia="ru-RU"/>
              </w:rPr>
              <w:lastRenderedPageBreak/>
              <w:t>специальными потребностями, охваченных квалифицированной коррекцией физического и психического развития, кроме общеобразовательных организаций (классов, групп) и дошкольных образовательных организаций (групп) компенсирующего вида</w:t>
            </w:r>
            <w:proofErr w:type="gramEnd"/>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за каждого обучающегося (воспитанника)</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21.</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оборудованных и используемых в учебном процессе в организациях дополнительного образования концертных залов вместимостью свыше 150 мест, мастерских скульптуры, лепки, обжига, декоративно-прикладного искусства, классов технических средств обучения, выставочных залов детского художественного творчества</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720"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22.</w:t>
            </w:r>
          </w:p>
        </w:tc>
        <w:tc>
          <w:tcPr>
            <w:tcW w:w="4527"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Наличие </w:t>
            </w:r>
            <w:proofErr w:type="gramStart"/>
            <w:r w:rsidRPr="00320840">
              <w:rPr>
                <w:rFonts w:ascii="Times New Roman" w:eastAsiaTheme="minorEastAsia" w:hAnsi="Times New Roman" w:cs="Times New Roman"/>
                <w:sz w:val="16"/>
                <w:szCs w:val="16"/>
                <w:lang w:eastAsia="ru-RU"/>
              </w:rPr>
              <w:t>собственных</w:t>
            </w:r>
            <w:proofErr w:type="gramEnd"/>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котельной, очистных и других сооружений, овощехранилищ</w:t>
            </w:r>
          </w:p>
        </w:tc>
        <w:tc>
          <w:tcPr>
            <w:tcW w:w="31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вид</w:t>
            </w:r>
          </w:p>
        </w:tc>
        <w:tc>
          <w:tcPr>
            <w:tcW w:w="1843"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10208" w:type="dxa"/>
            <w:gridSpan w:val="4"/>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b/>
                <w:bCs/>
                <w:color w:val="26282F"/>
                <w:sz w:val="16"/>
                <w:szCs w:val="16"/>
                <w:lang w:eastAsia="ru-RU"/>
              </w:rPr>
              <w:t>*</w:t>
            </w:r>
            <w:r w:rsidRPr="00320840">
              <w:rPr>
                <w:rFonts w:ascii="Times New Roman" w:eastAsiaTheme="minorEastAsia" w:hAnsi="Times New Roman" w:cs="Times New Roman"/>
                <w:sz w:val="16"/>
                <w:szCs w:val="16"/>
                <w:lang w:eastAsia="ru-RU"/>
              </w:rPr>
              <w:t xml:space="preserve"> Конкретное количество баллов, предусмотренных по показателям с предлогом "до", устанавливается учредителем образовательной организации.</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151" w:name="sub_9612"/>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151"/>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"garantF1://22437727.13"</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25 ноября 2015 г. N 889 в таблицу 13 пункта 9.6 настоящего Положения внесены изменения, </w:t>
      </w:r>
      <w:hyperlink r:id="rId102" w:history="1">
        <w:r w:rsidR="00ED7FFD" w:rsidRPr="00320840">
          <w:rPr>
            <w:rFonts w:ascii="Times New Roman" w:eastAsiaTheme="minorEastAsia" w:hAnsi="Times New Roman" w:cs="Times New Roman"/>
            <w:i/>
            <w:iCs/>
            <w:color w:val="106BBE"/>
            <w:sz w:val="16"/>
            <w:szCs w:val="16"/>
            <w:shd w:val="clear" w:color="auto" w:fill="F0F0F0"/>
            <w:lang w:eastAsia="ru-RU"/>
          </w:rPr>
          <w:t>распространяющиеся</w:t>
        </w:r>
      </w:hyperlink>
      <w:r w:rsidR="00ED7FFD" w:rsidRPr="00320840">
        <w:rPr>
          <w:rFonts w:ascii="Times New Roman" w:eastAsiaTheme="minorEastAsia" w:hAnsi="Times New Roman" w:cs="Times New Roman"/>
          <w:i/>
          <w:iCs/>
          <w:color w:val="353842"/>
          <w:sz w:val="16"/>
          <w:szCs w:val="16"/>
          <w:shd w:val="clear" w:color="auto" w:fill="F0F0F0"/>
          <w:lang w:eastAsia="ru-RU"/>
        </w:rPr>
        <w:t xml:space="preserve"> на правоотношения, возникшие с 1 сентября 2015 года</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103"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таблицы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b/>
          <w:bCs/>
          <w:color w:val="26282F"/>
          <w:sz w:val="16"/>
          <w:szCs w:val="16"/>
          <w:lang w:eastAsia="ru-RU"/>
        </w:rPr>
        <w:t>Таблица 13</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Группы по оплате труда руководителей образовательных организаций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3404"/>
        <w:gridCol w:w="992"/>
        <w:gridCol w:w="1276"/>
        <w:gridCol w:w="1275"/>
        <w:gridCol w:w="1276"/>
        <w:gridCol w:w="1134"/>
      </w:tblGrid>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w:t>
            </w:r>
          </w:p>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w:t>
            </w:r>
            <w:proofErr w:type="gramEnd"/>
            <w:r w:rsidRPr="00320840">
              <w:rPr>
                <w:rFonts w:ascii="Times New Roman" w:eastAsiaTheme="minorEastAsia" w:hAnsi="Times New Roman" w:cs="Times New Roman"/>
                <w:sz w:val="16"/>
                <w:szCs w:val="16"/>
                <w:lang w:eastAsia="ru-RU"/>
              </w:rPr>
              <w:t>/п</w:t>
            </w:r>
          </w:p>
        </w:tc>
        <w:tc>
          <w:tcPr>
            <w:tcW w:w="3404"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Тип (вид) образовательной организации</w:t>
            </w:r>
          </w:p>
        </w:tc>
        <w:tc>
          <w:tcPr>
            <w:tcW w:w="5953" w:type="dxa"/>
            <w:gridSpan w:val="5"/>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Группа по оплате труда руководителя в зависимости от суммы баллов по объемным показателям</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3404"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1-я группа</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2-я группа</w:t>
            </w:r>
          </w:p>
        </w:tc>
        <w:tc>
          <w:tcPr>
            <w:tcW w:w="1275"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3-я группа</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4-я группа</w:t>
            </w:r>
          </w:p>
        </w:tc>
        <w:tc>
          <w:tcPr>
            <w:tcW w:w="1134"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5-я группа</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340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992"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1275"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w:t>
            </w:r>
          </w:p>
        </w:tc>
        <w:tc>
          <w:tcPr>
            <w:tcW w:w="1134"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52" w:name="sub_96131"/>
            <w:r w:rsidRPr="00320840">
              <w:rPr>
                <w:rFonts w:ascii="Times New Roman" w:eastAsiaTheme="minorEastAsia" w:hAnsi="Times New Roman" w:cs="Times New Roman"/>
                <w:sz w:val="16"/>
                <w:szCs w:val="16"/>
                <w:lang w:eastAsia="ru-RU"/>
              </w:rPr>
              <w:t>1.</w:t>
            </w:r>
            <w:bookmarkEnd w:id="152"/>
          </w:p>
        </w:tc>
        <w:tc>
          <w:tcPr>
            <w:tcW w:w="340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Профессиональные образовательные организации, общеобразовательные организации с углубленным изучением предметов, лицеи, гимназии</w:t>
            </w:r>
          </w:p>
        </w:tc>
        <w:tc>
          <w:tcPr>
            <w:tcW w:w="992"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400</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400 - 300</w:t>
            </w:r>
          </w:p>
        </w:tc>
        <w:tc>
          <w:tcPr>
            <w:tcW w:w="1275"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299 - 200</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200</w:t>
            </w:r>
          </w:p>
        </w:tc>
        <w:tc>
          <w:tcPr>
            <w:tcW w:w="1134"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340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Центры дополнительного образования детей и центры развития ребенка - детские сады</w:t>
            </w:r>
          </w:p>
        </w:tc>
        <w:tc>
          <w:tcPr>
            <w:tcW w:w="992"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350</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350 - 250</w:t>
            </w:r>
          </w:p>
        </w:tc>
        <w:tc>
          <w:tcPr>
            <w:tcW w:w="1275"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250</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134"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340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Общеобразовательные организации, образовательные организации для детей дошкольного и младшего школьного возраста, дошкольные образовательные организации, организации дополнительного образования детей, межшкольные учебно-производственные комбинаты (центры) трудового обучения и профессиональной ориентации, учебные компьютерные центры, образовательные организации для детей, нуждающихся в психолого-педагогической и медицинской помощи</w:t>
            </w:r>
          </w:p>
        </w:tc>
        <w:tc>
          <w:tcPr>
            <w:tcW w:w="992"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500</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500 - 400</w:t>
            </w:r>
          </w:p>
        </w:tc>
        <w:tc>
          <w:tcPr>
            <w:tcW w:w="1275"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399 - 300</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299 - 200</w:t>
            </w:r>
          </w:p>
        </w:tc>
        <w:tc>
          <w:tcPr>
            <w:tcW w:w="1134"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bookmarkStart w:id="153" w:name="sub_96134"/>
            <w:r w:rsidRPr="00320840">
              <w:rPr>
                <w:rFonts w:ascii="Times New Roman" w:eastAsiaTheme="minorEastAsia" w:hAnsi="Times New Roman" w:cs="Times New Roman"/>
                <w:sz w:val="16"/>
                <w:szCs w:val="16"/>
                <w:lang w:eastAsia="ru-RU"/>
              </w:rPr>
              <w:t>4.</w:t>
            </w:r>
            <w:bookmarkEnd w:id="153"/>
          </w:p>
        </w:tc>
        <w:tc>
          <w:tcPr>
            <w:tcW w:w="3404"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 xml:space="preserve">Образовательные организации для детей-сирот и детей, оставшихся без попечения родителей; образовательные организации для обучающихся, воспитанников с ограниченными возможностями здоровья; санаторные образовательные организации для детей, нуждающихся в длительном лечении; специальные учебно-воспитательные учреждения для обучающихся с </w:t>
            </w:r>
            <w:proofErr w:type="spellStart"/>
            <w:r w:rsidRPr="00320840">
              <w:rPr>
                <w:rFonts w:ascii="Times New Roman" w:eastAsiaTheme="minorEastAsia" w:hAnsi="Times New Roman" w:cs="Times New Roman"/>
                <w:sz w:val="16"/>
                <w:szCs w:val="16"/>
                <w:lang w:eastAsia="ru-RU"/>
              </w:rPr>
              <w:t>девиантным</w:t>
            </w:r>
            <w:proofErr w:type="spellEnd"/>
            <w:r w:rsidRPr="00320840">
              <w:rPr>
                <w:rFonts w:ascii="Times New Roman" w:eastAsiaTheme="minorEastAsia" w:hAnsi="Times New Roman" w:cs="Times New Roman"/>
                <w:sz w:val="16"/>
                <w:szCs w:val="16"/>
                <w:lang w:eastAsia="ru-RU"/>
              </w:rPr>
              <w:t xml:space="preserve"> поведением; общеобразовательные организации, имеющие интернат (в том числе кадетские, лицеи-интернаты, гимназии-интернаты)</w:t>
            </w:r>
            <w:proofErr w:type="gramEnd"/>
          </w:p>
        </w:tc>
        <w:tc>
          <w:tcPr>
            <w:tcW w:w="992"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350</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350 - 250</w:t>
            </w:r>
          </w:p>
        </w:tc>
        <w:tc>
          <w:tcPr>
            <w:tcW w:w="1275"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250 - 150</w:t>
            </w:r>
          </w:p>
        </w:tc>
        <w:tc>
          <w:tcPr>
            <w:tcW w:w="1276"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150 - 100</w:t>
            </w:r>
          </w:p>
        </w:tc>
        <w:tc>
          <w:tcPr>
            <w:tcW w:w="1134"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100</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154" w:name="sub_9615"/>
      <w:r w:rsidRPr="00320840">
        <w:rPr>
          <w:rFonts w:ascii="Times New Roman" w:eastAsiaTheme="minorEastAsia" w:hAnsi="Times New Roman" w:cs="Times New Roman"/>
          <w:b/>
          <w:bCs/>
          <w:color w:val="26282F"/>
          <w:sz w:val="16"/>
          <w:szCs w:val="16"/>
          <w:lang w:eastAsia="ru-RU"/>
        </w:rPr>
        <w:t>Таблица 14</w:t>
      </w:r>
    </w:p>
    <w:bookmarkEnd w:id="154"/>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Объемные показатели, характеризующие группу по оплате труда руководителя учреждения молодежной политики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4880"/>
        <w:gridCol w:w="2918"/>
        <w:gridCol w:w="1559"/>
      </w:tblGrid>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w:t>
            </w:r>
          </w:p>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w:t>
            </w:r>
            <w:proofErr w:type="gramEnd"/>
            <w:r w:rsidRPr="00320840">
              <w:rPr>
                <w:rFonts w:ascii="Times New Roman" w:eastAsiaTheme="minorEastAsia" w:hAnsi="Times New Roman" w:cs="Times New Roman"/>
                <w:sz w:val="16"/>
                <w:szCs w:val="16"/>
                <w:lang w:eastAsia="ru-RU"/>
              </w:rPr>
              <w:t>/п</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Объемные показатели</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Условия расчета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Количество баллов</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I</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Учреждения и организации социального обслуживания подростков и молодежи (со стационаром)</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Количество </w:t>
            </w:r>
            <w:proofErr w:type="gramStart"/>
            <w:r w:rsidRPr="00320840">
              <w:rPr>
                <w:rFonts w:ascii="Times New Roman" w:eastAsiaTheme="minorEastAsia" w:hAnsi="Times New Roman" w:cs="Times New Roman"/>
                <w:sz w:val="16"/>
                <w:szCs w:val="16"/>
                <w:lang w:eastAsia="ru-RU"/>
              </w:rPr>
              <w:t>проживающих</w:t>
            </w:r>
            <w:proofErr w:type="gramEnd"/>
            <w:r w:rsidRPr="00320840">
              <w:rPr>
                <w:rFonts w:ascii="Times New Roman" w:eastAsiaTheme="minorEastAsia" w:hAnsi="Times New Roman" w:cs="Times New Roman"/>
                <w:sz w:val="16"/>
                <w:szCs w:val="16"/>
                <w:lang w:eastAsia="ru-RU"/>
              </w:rPr>
              <w:t xml:space="preserve"> в стационаре учреждения, организации социального обслуживания (социальной службы):</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из расчета на каждого проживающего</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детей и подростков;</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0,5</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правонарушителей;</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0,8</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семей беженцев с детьми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0,6</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Количество обращающихся за консультацией в учреждения, </w:t>
            </w:r>
            <w:r w:rsidRPr="00320840">
              <w:rPr>
                <w:rFonts w:ascii="Times New Roman" w:eastAsiaTheme="minorEastAsia" w:hAnsi="Times New Roman" w:cs="Times New Roman"/>
                <w:sz w:val="16"/>
                <w:szCs w:val="16"/>
                <w:lang w:eastAsia="ru-RU"/>
              </w:rPr>
              <w:lastRenderedPageBreak/>
              <w:t>организации социального обслуживания подростков и молодежи, в том числе:</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из расчета количества клиентов,</w:t>
            </w:r>
          </w:p>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человек/час</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индивидуальные консультации;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0,15</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постоянное наблюдение;</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0,2</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консультации по телефону;</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0,1</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групповые формы работы;</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0,1</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охват граждан в результате проводимых исследований, опросов;</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0,1</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восстановительное лечение, обучение</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0,2</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Превышение плановой (проектной) наполняемости стационара</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каждые 10 человек</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488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Количество штатных работников в учреждении, организации социального обслуживания подростков и молодежи (социальной службы)</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штатного работника;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дополнительно за работника, имеющего высший квалификационный разряд по должности</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в организационной структуре:</w:t>
            </w:r>
          </w:p>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психологической службы;</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профиль</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методического (информационного) отдела;</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молодежной службы трудоустройства;</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30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службы экстренной психологической помощи по телефону;</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исследовательской лаборатории;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30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медицинского центра;</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35</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спортивного комплекса;</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досугового центра;</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30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учебно-опытно-производственных участков (парниковое хозяйство; производственные цеха);</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50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кружков художественного, технического, музыкального, прикладного творчества</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5</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каждую единицу</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автотранспортных средств;</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компьютерной техники;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аудиовидеотехники;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нового оборудования в восстановительном лечении, психотерапии, обучении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7.</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вид</w:t>
            </w:r>
          </w:p>
        </w:tc>
        <w:tc>
          <w:tcPr>
            <w:tcW w:w="1559" w:type="dxa"/>
            <w:vMerge w:val="restart"/>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котельной;</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vMerge/>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банно-прачечного комплекса;</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vMerge/>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очистных и других сооружений</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vMerge/>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8.</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Использование инновационных методик</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каждую форму</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9.</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статуса опорно-экспериментального центра Министерства по делам молодежи, спорту и туризму Республики Татарстан</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статуса экспериментальной площадки:</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Решение экспертного совета: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республиканской;</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республиканского;</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городской;</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городского;</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районной;</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районного</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11.</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Участие в международных проектах</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договора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Попечительского совета</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13.</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Организация практики студентов учреждений высшего профессионального образования учащихся педагогических училищ на базе учреждения, организации социального обслуживания</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каждую группу из 5 человек</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Осуществление капитального ремонта и строительства</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загородных объектов (лагерей, баз отдыха, дач):</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зависимости от количества детей</w:t>
            </w:r>
          </w:p>
        </w:tc>
        <w:tc>
          <w:tcPr>
            <w:tcW w:w="1559" w:type="dxa"/>
            <w:vMerge w:val="restart"/>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находящихся</w:t>
            </w:r>
            <w:proofErr w:type="gramEnd"/>
            <w:r w:rsidRPr="00320840">
              <w:rPr>
                <w:rFonts w:ascii="Times New Roman" w:eastAsiaTheme="minorEastAsia" w:hAnsi="Times New Roman" w:cs="Times New Roman"/>
                <w:sz w:val="16"/>
                <w:szCs w:val="16"/>
                <w:lang w:eastAsia="ru-RU"/>
              </w:rPr>
              <w:t xml:space="preserve"> на балансе;</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vMerge/>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другие случаи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vMerge/>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II</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Учреждения и организации социального обслуживания подростков и молодежи (без стационара)</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16.</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в организационной структуре:</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указанное структурное подразделение</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социально-психологической службы (отдела по социально-правовой помощи, центра планирования семьи, досугового центра, отдела медико-педагогической помощи);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25</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методического (информационного отдела (службы));</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25</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молодежной службы трудоустройства;</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службы экстренной психологической помощи по телефону (телефон доверия):</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дневной;</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25</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ночной;</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исследовательской лаборатории (отдела, службы)</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17.</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Количество клиентов, посетивших или обратившихся в центр, в том числе:</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из расчета за каждого обратившегося</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индивидуальные консультации;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0,004</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обращение по телефону;</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0,002</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участие в групповых формах работы;</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0,001</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охват граждан в результате проводимых исследований, опросов</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0,001</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18.</w:t>
            </w:r>
          </w:p>
        </w:tc>
        <w:tc>
          <w:tcPr>
            <w:tcW w:w="488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Количество штатных работников в учреждении, организации</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штатного сотрудника;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дополнительно за работника, имеющего высший квалификационный разряд по должности</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19.</w:t>
            </w:r>
          </w:p>
        </w:tc>
        <w:tc>
          <w:tcPr>
            <w:tcW w:w="488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Сменность работы</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за наличие структурного </w:t>
            </w:r>
            <w:r w:rsidRPr="00320840">
              <w:rPr>
                <w:rFonts w:ascii="Times New Roman" w:eastAsiaTheme="minorEastAsia" w:hAnsi="Times New Roman" w:cs="Times New Roman"/>
                <w:sz w:val="16"/>
                <w:szCs w:val="16"/>
                <w:lang w:eastAsia="ru-RU"/>
              </w:rPr>
              <w:lastRenderedPageBreak/>
              <w:t>подразделения, работающего в ночные часы (с 22.00 до 6.00);</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40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при выполнении работ в вечерние часы (с 18.00 до 22.00);</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при выполнении работ в выходные дни - в субботу и воскресенье (за каждый из дней)</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60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филиалов учреждения, организации социального обслуживания (без права юридического лица):</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филиал</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филиалов, находящихся в непосредственном подчинении учреждения, организации социального обслуживания;</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филиалов, образованных совместно с заинтересованными организациями, предприятиями, учреждениями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21.</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помещения в оперативном управлен</w:t>
            </w:r>
            <w:proofErr w:type="gramStart"/>
            <w:r w:rsidRPr="00320840">
              <w:rPr>
                <w:rFonts w:ascii="Times New Roman" w:eastAsiaTheme="minorEastAsia" w:hAnsi="Times New Roman" w:cs="Times New Roman"/>
                <w:sz w:val="16"/>
                <w:szCs w:val="16"/>
                <w:lang w:eastAsia="ru-RU"/>
              </w:rPr>
              <w:t>ии у у</w:t>
            </w:r>
            <w:proofErr w:type="gramEnd"/>
            <w:r w:rsidRPr="00320840">
              <w:rPr>
                <w:rFonts w:ascii="Times New Roman" w:eastAsiaTheme="minorEastAsia" w:hAnsi="Times New Roman" w:cs="Times New Roman"/>
                <w:sz w:val="16"/>
                <w:szCs w:val="16"/>
                <w:lang w:eastAsia="ru-RU"/>
              </w:rPr>
              <w:t>чреждения социального обслуживания</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каждые</w:t>
            </w:r>
          </w:p>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 кв</w:t>
            </w:r>
            <w:proofErr w:type="gramStart"/>
            <w:r w:rsidRPr="00320840">
              <w:rPr>
                <w:rFonts w:ascii="Times New Roman" w:eastAsiaTheme="minorEastAsia" w:hAnsi="Times New Roman" w:cs="Times New Roman"/>
                <w:sz w:val="16"/>
                <w:szCs w:val="16"/>
                <w:lang w:eastAsia="ru-RU"/>
              </w:rPr>
              <w:t>.м</w:t>
            </w:r>
            <w:proofErr w:type="gramEnd"/>
            <w:r w:rsidRPr="00320840">
              <w:rPr>
                <w:rFonts w:ascii="Times New Roman" w:eastAsiaTheme="minorEastAsia" w:hAnsi="Times New Roman" w:cs="Times New Roman"/>
                <w:sz w:val="16"/>
                <w:szCs w:val="16"/>
                <w:lang w:eastAsia="ru-RU"/>
              </w:rPr>
              <w:t>етров</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22.</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каждую единицу</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автотранспортных средств;</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компьютерной техники;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аудиовидеотехники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23.</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статуса опорно-экспериментального центра Министерства по делам молодежи, спорту и туризму Республики Татарстан</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год обладания данным статусом</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III</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Подростково-молодежные учреждения, организации (клубы, объединения, центры)</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Количество занимающихся в учреждениях дополнительного образования;</w:t>
            </w:r>
            <w:proofErr w:type="gramEnd"/>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занимающегося</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0,5</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roofErr w:type="spellStart"/>
            <w:r w:rsidRPr="00320840">
              <w:rPr>
                <w:rFonts w:ascii="Times New Roman" w:eastAsiaTheme="minorEastAsia" w:hAnsi="Times New Roman" w:cs="Times New Roman"/>
                <w:sz w:val="16"/>
                <w:szCs w:val="16"/>
                <w:lang w:eastAsia="ru-RU"/>
              </w:rPr>
              <w:t>внекружковая</w:t>
            </w:r>
            <w:proofErr w:type="spellEnd"/>
            <w:r w:rsidRPr="00320840">
              <w:rPr>
                <w:rFonts w:ascii="Times New Roman" w:eastAsiaTheme="minorEastAsia" w:hAnsi="Times New Roman" w:cs="Times New Roman"/>
                <w:sz w:val="16"/>
                <w:szCs w:val="16"/>
                <w:lang w:eastAsia="ru-RU"/>
              </w:rPr>
              <w:t xml:space="preserve"> деятельность</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каждую форму работы</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25.</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Количество штатных работников в учреждениях, организациях,</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работника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из них внештатных работников</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0,5</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26.</w:t>
            </w:r>
          </w:p>
        </w:tc>
        <w:tc>
          <w:tcPr>
            <w:tcW w:w="488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филиалов</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 каждому виду:</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100 человек;</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от 100 до 200 человек;</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30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200 человек</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50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27.</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оборудованных компьютерных классов</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класс</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28.</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оборудованных и используемых в работе спортивных площадок, бассейнов, хоккейных коробок</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вид</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29.</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оборудованного медицинского кабинета</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вид</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автотранспортных средств:</w:t>
            </w:r>
          </w:p>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учебных кораблей, катеров и другой учебной техники</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каждую единицу</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загородных объектов (лагерей, баз отдыха, дач и других)</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находящихся на балансе организаций по делам детей и молодежи</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30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Организация и проведение на своей базе массовых мероприятий, соревнований:</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 итогам прошедшего года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международных, междугородных;</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городских;</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районных;</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учебно-тренировочных сборов;</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 детьми-инвалидами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33.</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Организационно-методическая помощь учреждениям дополнительного образования и образовательным школам:</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Приказ органа по делам детей и молодежи на начало учебного года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города;</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района</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в экспериментальном режиме:</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 уровне города;</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Решение городского экспертного совета;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 уровне района</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Решение районного экспертного совета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35.</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и использование в учебно-воспитательном процессе видеозала, планетария, театрального зала с костюмерной, выставочного зала, музея</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вид</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36.</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библиотеки с читальным залом не менее чем на 15 человек</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37.</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центров информатики и вычислительной техники и т.д.</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каждое направление</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38.</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Реализация продукции, производимой учреждением, организацией</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39.</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оборудования кабинета звукозаписи</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при наличии штатной единицы</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40.</w:t>
            </w:r>
          </w:p>
        </w:tc>
        <w:tc>
          <w:tcPr>
            <w:tcW w:w="4880"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проектов опытно-экспериментальной работы, предусматривающих вовлечение в учебно-тренировочный процесс детей и подростков</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Решение городского экспертного совета;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Решение районного экспертного совета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41.</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Участие в реализации международных проектов, оформленных договорами</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42.</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Осуществление ремонта и строительства</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50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43.</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детских коллективов:</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каждый коллектив</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победителей международных, республиканских смотров, конкурсов, соревнований;</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победителей городских, районных смотров, конкурсов, соревнований</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44.</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Сохранение и развитие </w:t>
            </w:r>
            <w:proofErr w:type="spellStart"/>
            <w:r w:rsidRPr="00320840">
              <w:rPr>
                <w:rFonts w:ascii="Times New Roman" w:eastAsiaTheme="minorEastAsia" w:hAnsi="Times New Roman" w:cs="Times New Roman"/>
                <w:sz w:val="16"/>
                <w:szCs w:val="16"/>
                <w:lang w:eastAsia="ru-RU"/>
              </w:rPr>
              <w:t>многопрофильности</w:t>
            </w:r>
            <w:proofErr w:type="spellEnd"/>
            <w:r w:rsidRPr="00320840">
              <w:rPr>
                <w:rFonts w:ascii="Times New Roman" w:eastAsiaTheme="minorEastAsia" w:hAnsi="Times New Roman" w:cs="Times New Roman"/>
                <w:sz w:val="16"/>
                <w:szCs w:val="16"/>
                <w:lang w:eastAsia="ru-RU"/>
              </w:rPr>
              <w:t xml:space="preserve"> учреждения, </w:t>
            </w:r>
            <w:r w:rsidRPr="00320840">
              <w:rPr>
                <w:rFonts w:ascii="Times New Roman" w:eastAsiaTheme="minorEastAsia" w:hAnsi="Times New Roman" w:cs="Times New Roman"/>
                <w:sz w:val="16"/>
                <w:szCs w:val="16"/>
                <w:lang w:eastAsia="ru-RU"/>
              </w:rPr>
              <w:lastRenderedPageBreak/>
              <w:t>организации (технические, туристско-краеведческие, натуралистические и др.)</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за открытие одного профиля</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45.</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Работа учреждения:</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составе централизованной бухгалтерии;</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 самостоятельном балансе</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46.</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Своевременная подготовка учреждения, организации к новому учебному году</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20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47.</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Учреждение, расположенное в нескольких зданиях</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30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48.</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Организация работы летних лагерей:</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городских;</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загородных</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40</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49.</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Проведение семинаров-практикумов:</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городских;</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загородных</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50.</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Повышение квалификации</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каждого работника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51.</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Повышение плановой наполняемости групп</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течение года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52.</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Сохранение контингента детей</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 протяжении трех лет</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53.</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наличие форм работы в субботние и воскресные дни</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54.</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форм работы в вечерние часы</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55.</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Использование инновационных методик</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каждую форму</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5</w:t>
            </w:r>
          </w:p>
        </w:tc>
      </w:tr>
      <w:tr w:rsidR="00ED7FFD" w:rsidRPr="00320840" w:rsidTr="00F070A0">
        <w:tc>
          <w:tcPr>
            <w:tcW w:w="851"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56.</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Наличие статуса экспериментальной площадки:</w:t>
            </w:r>
          </w:p>
        </w:tc>
        <w:tc>
          <w:tcPr>
            <w:tcW w:w="2918" w:type="dxa"/>
            <w:vMerge w:val="restart"/>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Решение экспертного совета</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республиканской;</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городской;</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20</w:t>
            </w:r>
          </w:p>
        </w:tc>
      </w:tr>
      <w:tr w:rsidR="00ED7FFD" w:rsidRPr="00320840" w:rsidTr="00F070A0">
        <w:tc>
          <w:tcPr>
            <w:tcW w:w="851"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районной</w:t>
            </w:r>
          </w:p>
        </w:tc>
        <w:tc>
          <w:tcPr>
            <w:tcW w:w="2918" w:type="dxa"/>
            <w:vMerge/>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r>
      <w:tr w:rsidR="00ED7FFD" w:rsidRPr="00320840" w:rsidTr="00F070A0">
        <w:tc>
          <w:tcPr>
            <w:tcW w:w="851"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57.</w:t>
            </w:r>
          </w:p>
        </w:tc>
        <w:tc>
          <w:tcPr>
            <w:tcW w:w="48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Организация практики студентов учреждений высшего профессионального образования и учащихся педагогических училищ на базе клуба, центра</w:t>
            </w:r>
          </w:p>
        </w:tc>
        <w:tc>
          <w:tcPr>
            <w:tcW w:w="291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каждую группу из 5 человек</w:t>
            </w:r>
          </w:p>
        </w:tc>
        <w:tc>
          <w:tcPr>
            <w:tcW w:w="1559"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bookmarkStart w:id="155" w:name="sub_9616"/>
      <w:r w:rsidRPr="00320840">
        <w:rPr>
          <w:rFonts w:ascii="Times New Roman" w:eastAsiaTheme="minorEastAsia" w:hAnsi="Times New Roman" w:cs="Times New Roman"/>
          <w:b/>
          <w:bCs/>
          <w:color w:val="26282F"/>
          <w:sz w:val="16"/>
          <w:szCs w:val="16"/>
          <w:lang w:eastAsia="ru-RU"/>
        </w:rPr>
        <w:t>Таблица 15</w:t>
      </w:r>
    </w:p>
    <w:bookmarkEnd w:id="155"/>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Группы по оплате труда руководителей государственных учреждений молодежной политики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8"/>
        <w:gridCol w:w="1580"/>
        <w:gridCol w:w="1598"/>
        <w:gridCol w:w="1650"/>
        <w:gridCol w:w="1692"/>
      </w:tblGrid>
      <w:tr w:rsidR="00ED7FFD" w:rsidRPr="00320840" w:rsidTr="00F070A0">
        <w:tc>
          <w:tcPr>
            <w:tcW w:w="3688" w:type="dxa"/>
            <w:vMerge w:val="restart"/>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Тип (вид) учреждения, организации социального обслуживания подростков и молодежи</w:t>
            </w:r>
          </w:p>
        </w:tc>
        <w:tc>
          <w:tcPr>
            <w:tcW w:w="6520" w:type="dxa"/>
            <w:gridSpan w:val="4"/>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Группа по оплате труда руководителя, в зависимости от суммы баллов по объемным показателям</w:t>
            </w:r>
          </w:p>
        </w:tc>
      </w:tr>
      <w:tr w:rsidR="00ED7FFD" w:rsidRPr="00320840" w:rsidTr="00F070A0">
        <w:tc>
          <w:tcPr>
            <w:tcW w:w="3688" w:type="dxa"/>
            <w:vMerge/>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tc>
        <w:tc>
          <w:tcPr>
            <w:tcW w:w="15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1-я группа</w:t>
            </w:r>
          </w:p>
        </w:tc>
        <w:tc>
          <w:tcPr>
            <w:tcW w:w="159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2-я группа</w:t>
            </w:r>
          </w:p>
        </w:tc>
        <w:tc>
          <w:tcPr>
            <w:tcW w:w="165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3-я группа</w:t>
            </w:r>
          </w:p>
        </w:tc>
        <w:tc>
          <w:tcPr>
            <w:tcW w:w="1692"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4-я группа</w:t>
            </w:r>
          </w:p>
        </w:tc>
      </w:tr>
      <w:tr w:rsidR="00ED7FFD" w:rsidRPr="00320840" w:rsidTr="00F070A0">
        <w:tc>
          <w:tcPr>
            <w:tcW w:w="368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w:t>
            </w:r>
          </w:p>
        </w:tc>
        <w:tc>
          <w:tcPr>
            <w:tcW w:w="15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w:t>
            </w:r>
          </w:p>
        </w:tc>
        <w:tc>
          <w:tcPr>
            <w:tcW w:w="159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w:t>
            </w:r>
          </w:p>
        </w:tc>
        <w:tc>
          <w:tcPr>
            <w:tcW w:w="165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w:t>
            </w:r>
          </w:p>
        </w:tc>
        <w:tc>
          <w:tcPr>
            <w:tcW w:w="1692"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w:t>
            </w:r>
          </w:p>
        </w:tc>
      </w:tr>
      <w:tr w:rsidR="00ED7FFD" w:rsidRPr="00320840" w:rsidTr="00F070A0">
        <w:tc>
          <w:tcPr>
            <w:tcW w:w="368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Учреждение, организация социального обслуживания подростков и молодежи (со стационаром)</w:t>
            </w:r>
          </w:p>
        </w:tc>
        <w:tc>
          <w:tcPr>
            <w:tcW w:w="15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800</w:t>
            </w:r>
          </w:p>
        </w:tc>
        <w:tc>
          <w:tcPr>
            <w:tcW w:w="159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800</w:t>
            </w:r>
          </w:p>
        </w:tc>
        <w:tc>
          <w:tcPr>
            <w:tcW w:w="165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600</w:t>
            </w:r>
          </w:p>
        </w:tc>
        <w:tc>
          <w:tcPr>
            <w:tcW w:w="1692"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400</w:t>
            </w:r>
          </w:p>
        </w:tc>
      </w:tr>
      <w:tr w:rsidR="00ED7FFD" w:rsidRPr="00320840" w:rsidTr="00F070A0">
        <w:tc>
          <w:tcPr>
            <w:tcW w:w="368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Учреждение, организация социального обслуживания подростков и молодежи (без стационара)</w:t>
            </w:r>
          </w:p>
        </w:tc>
        <w:tc>
          <w:tcPr>
            <w:tcW w:w="15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1200</w:t>
            </w:r>
          </w:p>
        </w:tc>
        <w:tc>
          <w:tcPr>
            <w:tcW w:w="159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1200</w:t>
            </w:r>
          </w:p>
        </w:tc>
        <w:tc>
          <w:tcPr>
            <w:tcW w:w="165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1000</w:t>
            </w:r>
          </w:p>
        </w:tc>
        <w:tc>
          <w:tcPr>
            <w:tcW w:w="1692"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800</w:t>
            </w:r>
          </w:p>
        </w:tc>
      </w:tr>
      <w:tr w:rsidR="00ED7FFD" w:rsidRPr="00320840" w:rsidTr="00F070A0">
        <w:tc>
          <w:tcPr>
            <w:tcW w:w="3688"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 Подростково-молодежные учреждения, организации (клубы, объединения, центры)</w:t>
            </w:r>
          </w:p>
        </w:tc>
        <w:tc>
          <w:tcPr>
            <w:tcW w:w="158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свыше 1500</w:t>
            </w:r>
          </w:p>
        </w:tc>
        <w:tc>
          <w:tcPr>
            <w:tcW w:w="1598"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1500</w:t>
            </w:r>
          </w:p>
        </w:tc>
        <w:tc>
          <w:tcPr>
            <w:tcW w:w="1650" w:type="dxa"/>
            <w:tcBorders>
              <w:top w:val="single" w:sz="4" w:space="0" w:color="auto"/>
              <w:left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1000</w:t>
            </w:r>
          </w:p>
        </w:tc>
        <w:tc>
          <w:tcPr>
            <w:tcW w:w="1692"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до 500</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56" w:name="sub_197"/>
      <w:r w:rsidRPr="00320840">
        <w:rPr>
          <w:rFonts w:ascii="Times New Roman" w:eastAsiaTheme="minorEastAsia" w:hAnsi="Times New Roman" w:cs="Times New Roman"/>
          <w:sz w:val="16"/>
          <w:szCs w:val="16"/>
          <w:lang w:eastAsia="ru-RU"/>
        </w:rPr>
        <w:t>9.7. Порядок отнесения к группам по оплате труда руководителей.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57" w:name="sub_971"/>
      <w:bookmarkEnd w:id="156"/>
      <w:r w:rsidRPr="00320840">
        <w:rPr>
          <w:rFonts w:ascii="Times New Roman" w:eastAsiaTheme="minorEastAsia" w:hAnsi="Times New Roman" w:cs="Times New Roman"/>
          <w:sz w:val="16"/>
          <w:szCs w:val="16"/>
          <w:lang w:eastAsia="ru-RU"/>
        </w:rPr>
        <w:t>9.7.1. При отсутствии в организации основного персонала, заработная плата руководителя организации устанавливается по всем выплатам, предусмотренным работникам, относящимся к профессионально-квалификационной группе должностей руководителей структурных подразделений первого квалификационного уровня.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58" w:name="sub_972"/>
      <w:bookmarkEnd w:id="157"/>
      <w:r w:rsidRPr="00320840">
        <w:rPr>
          <w:rFonts w:ascii="Times New Roman" w:eastAsiaTheme="minorEastAsia" w:hAnsi="Times New Roman" w:cs="Times New Roman"/>
          <w:sz w:val="16"/>
          <w:szCs w:val="16"/>
          <w:lang w:eastAsia="ru-RU"/>
        </w:rPr>
        <w:t>9.7.2. Группа по оплате труда определяется не чаще одного раза в год учредителем организации образования в устанавливаемом им порядке на основании соответствующих документов, подтверждающих наличие указанных объемов работы организации.</w:t>
      </w:r>
    </w:p>
    <w:bookmarkEnd w:id="158"/>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Группа по оплате труда для вновь открываемых организаций образования устанавливается исходя из плановых (проектных) показателей, но не более чем на 2 года.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59" w:name="sub_973"/>
      <w:r w:rsidRPr="00320840">
        <w:rPr>
          <w:rFonts w:ascii="Times New Roman" w:eastAsiaTheme="minorEastAsia" w:hAnsi="Times New Roman" w:cs="Times New Roman"/>
          <w:sz w:val="16"/>
          <w:szCs w:val="16"/>
          <w:lang w:eastAsia="ru-RU"/>
        </w:rPr>
        <w:t>9.7.3. При наличии других показателей, не предусмотренных в настоящем разделе, но значительно увеличивающих объем и сложность работы в организации, суммарное количество баллов может быть увеличено органом управления по подчиненности образовательной организации за каждый дополнительный показатель до 20 баллов.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60" w:name="sub_974"/>
      <w:bookmarkEnd w:id="159"/>
      <w:r w:rsidRPr="00320840">
        <w:rPr>
          <w:rFonts w:ascii="Times New Roman" w:eastAsiaTheme="minorEastAsia" w:hAnsi="Times New Roman" w:cs="Times New Roman"/>
          <w:sz w:val="16"/>
          <w:szCs w:val="16"/>
          <w:lang w:eastAsia="ru-RU"/>
        </w:rPr>
        <w:t xml:space="preserve">9.7.4. При установлении группы по оплате труда руководящих работников контингент обучающихся (воспитанников) образовательных организаций определяется </w:t>
      </w:r>
      <w:proofErr w:type="gramStart"/>
      <w:r w:rsidRPr="00320840">
        <w:rPr>
          <w:rFonts w:ascii="Times New Roman" w:eastAsiaTheme="minorEastAsia" w:hAnsi="Times New Roman" w:cs="Times New Roman"/>
          <w:sz w:val="16"/>
          <w:szCs w:val="16"/>
          <w:lang w:eastAsia="ru-RU"/>
        </w:rPr>
        <w:t>по</w:t>
      </w:r>
      <w:proofErr w:type="gramEnd"/>
      <w:r w:rsidRPr="00320840">
        <w:rPr>
          <w:rFonts w:ascii="Times New Roman" w:eastAsiaTheme="minorEastAsia" w:hAnsi="Times New Roman" w:cs="Times New Roman"/>
          <w:sz w:val="16"/>
          <w:szCs w:val="16"/>
          <w:lang w:eastAsia="ru-RU"/>
        </w:rPr>
        <w:t>:</w:t>
      </w:r>
    </w:p>
    <w:bookmarkEnd w:id="160"/>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общеобразовательным организациям - по списочному составу на начало учебного года;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профессиональным образовательным организациям - по списочному составу на 1 января;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образовательным организациям для детей-сирот и детей, оставшихся без попечения родителей, школам-интернатам для детей - сирот и детей, оставшихся без попечения родителей, - по списочному составу на 1 января;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организациям дополнительного образования детей и образовательным организациям спортивной направленности - по списочному составу постоянно обучающихся на 1 января. При этом в списочном составе обучающихся в организациях дополнительного образования дети, занимающиеся в нескольких кружках, секциях, группах, учитываются 1 раз.</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оздоровительных лагерях всех видов и наименований - по количеству принятых на отдых и оздоровление в смену (заезд);</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по межшкольным учебно-производственным комбинатам (центрам) трудового обучения и профессиональной ориентации учащихся, учебным компьютерным центрам - по списочному составу на начало учебного года с коэффициентом 0,25, для которых обучение проводится менее 3 раз в неделю, с коэффициентом 0,5-3 раза в неделю, с коэффициентом 1,0-4 и более раз в неделю.</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61" w:name="sub_975"/>
      <w:r w:rsidRPr="00320840">
        <w:rPr>
          <w:rFonts w:ascii="Times New Roman" w:eastAsiaTheme="minorEastAsia" w:hAnsi="Times New Roman" w:cs="Times New Roman"/>
          <w:sz w:val="16"/>
          <w:szCs w:val="16"/>
          <w:lang w:eastAsia="ru-RU"/>
        </w:rPr>
        <w:t>9.7.5. Для определения суммы баллов за количество групп в дошкольных образовательных организациях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bookmarkEnd w:id="161"/>
    <w:p w:rsidR="00ED7FFD" w:rsidRPr="00320840" w:rsidRDefault="00477BE6"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fldChar w:fldCharType="begin"/>
      </w:r>
      <w:r w:rsidR="00ED7FFD" w:rsidRPr="00320840">
        <w:rPr>
          <w:rFonts w:ascii="Times New Roman" w:eastAsiaTheme="minorEastAsia" w:hAnsi="Times New Roman" w:cs="Times New Roman"/>
          <w:sz w:val="16"/>
          <w:szCs w:val="16"/>
          <w:lang w:eastAsia="ru-RU"/>
        </w:rPr>
        <w:instrText>HYPERLINK \l "sub_371626"</w:instrText>
      </w:r>
      <w:r w:rsidRPr="00320840">
        <w:rPr>
          <w:rFonts w:ascii="Times New Roman" w:eastAsiaTheme="minorEastAsia" w:hAnsi="Times New Roman" w:cs="Times New Roman"/>
          <w:sz w:val="16"/>
          <w:szCs w:val="16"/>
          <w:lang w:eastAsia="ru-RU"/>
        </w:rPr>
        <w:fldChar w:fldCharType="separate"/>
      </w:r>
      <w:r w:rsidR="00ED7FFD" w:rsidRPr="00320840">
        <w:rPr>
          <w:rFonts w:ascii="Times New Roman" w:eastAsiaTheme="minorEastAsia" w:hAnsi="Times New Roman" w:cs="Times New Roman"/>
          <w:color w:val="106BBE"/>
          <w:sz w:val="16"/>
          <w:szCs w:val="16"/>
          <w:lang w:eastAsia="ru-RU"/>
        </w:rPr>
        <w:t>Пункт 1 таблицы 12</w:t>
      </w:r>
      <w:r w:rsidRPr="00320840">
        <w:rPr>
          <w:rFonts w:ascii="Times New Roman" w:eastAsiaTheme="minorEastAsia" w:hAnsi="Times New Roman" w:cs="Times New Roman"/>
          <w:sz w:val="16"/>
          <w:szCs w:val="16"/>
          <w:lang w:eastAsia="ru-RU"/>
        </w:rPr>
        <w:fldChar w:fldCharType="end"/>
      </w:r>
      <w:r w:rsidR="00ED7FFD" w:rsidRPr="00320840">
        <w:rPr>
          <w:rFonts w:ascii="Times New Roman" w:eastAsiaTheme="minorEastAsia" w:hAnsi="Times New Roman" w:cs="Times New Roman"/>
          <w:sz w:val="16"/>
          <w:szCs w:val="16"/>
          <w:lang w:eastAsia="ru-RU"/>
        </w:rPr>
        <w:t xml:space="preserve"> при установлении суммы баллов в дошкольных образовательных организациях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w:t>
      </w:r>
      <w:r w:rsidR="00ED7FFD" w:rsidRPr="00320840">
        <w:rPr>
          <w:rFonts w:ascii="Times New Roman" w:eastAsiaTheme="minorEastAsia" w:hAnsi="Times New Roman" w:cs="Times New Roman"/>
          <w:sz w:val="16"/>
          <w:szCs w:val="16"/>
          <w:lang w:eastAsia="ru-RU"/>
        </w:rPr>
        <w:lastRenderedPageBreak/>
        <w:t>состава).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62" w:name="sub_976"/>
      <w:r w:rsidRPr="00320840">
        <w:rPr>
          <w:rFonts w:ascii="Times New Roman" w:eastAsiaTheme="minorEastAsia" w:hAnsi="Times New Roman" w:cs="Times New Roman"/>
          <w:sz w:val="16"/>
          <w:szCs w:val="16"/>
          <w:lang w:eastAsia="ru-RU"/>
        </w:rPr>
        <w:t>9.7.6. За руководителями образовательных организаций,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63" w:name="sub_97"/>
      <w:bookmarkEnd w:id="162"/>
      <w:r w:rsidRPr="00320840">
        <w:rPr>
          <w:rFonts w:ascii="Times New Roman" w:eastAsiaTheme="minorEastAsia" w:hAnsi="Times New Roman" w:cs="Times New Roman"/>
          <w:sz w:val="16"/>
          <w:szCs w:val="16"/>
          <w:lang w:eastAsia="ru-RU"/>
        </w:rPr>
        <w:t xml:space="preserve">9.8. Выплаты компенсационного характера устанавливаются для руководителей, их заместителей и главных бухгалтеров организаций в соответствии с перечнем видов выплат компенсационного характера, утверждаемым в соответствии с </w:t>
      </w:r>
      <w:hyperlink w:anchor="sub_1010" w:history="1">
        <w:r w:rsidRPr="00320840">
          <w:rPr>
            <w:rFonts w:ascii="Times New Roman" w:eastAsiaTheme="minorEastAsia" w:hAnsi="Times New Roman" w:cs="Times New Roman"/>
            <w:color w:val="106BBE"/>
            <w:sz w:val="16"/>
            <w:szCs w:val="16"/>
            <w:lang w:eastAsia="ru-RU"/>
          </w:rPr>
          <w:t>разделом 10</w:t>
        </w:r>
      </w:hyperlink>
      <w:r w:rsidRPr="00320840">
        <w:rPr>
          <w:rFonts w:ascii="Times New Roman" w:eastAsiaTheme="minorEastAsia" w:hAnsi="Times New Roman" w:cs="Times New Roman"/>
          <w:sz w:val="16"/>
          <w:szCs w:val="16"/>
          <w:lang w:eastAsia="ru-RU"/>
        </w:rPr>
        <w:t xml:space="preserve"> настоящего Положения.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64" w:name="sub_98"/>
      <w:bookmarkEnd w:id="163"/>
      <w:r w:rsidRPr="00320840">
        <w:rPr>
          <w:rFonts w:ascii="Times New Roman" w:eastAsiaTheme="minorEastAsia" w:hAnsi="Times New Roman" w:cs="Times New Roman"/>
          <w:sz w:val="16"/>
          <w:szCs w:val="16"/>
          <w:lang w:eastAsia="ru-RU"/>
        </w:rPr>
        <w:t xml:space="preserve">9.9. Руководитель организации может устанавливать заместителям руководителя и главному бухгалтеру организации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заместителям руководителя и главного бухгалтера образовательной организации, сформированного в соответствии с </w:t>
      </w:r>
      <w:hyperlink w:anchor="sub_113" w:history="1">
        <w:r w:rsidRPr="00320840">
          <w:rPr>
            <w:rFonts w:ascii="Times New Roman" w:eastAsiaTheme="minorEastAsia" w:hAnsi="Times New Roman" w:cs="Times New Roman"/>
            <w:color w:val="106BBE"/>
            <w:sz w:val="16"/>
            <w:szCs w:val="16"/>
            <w:lang w:eastAsia="ru-RU"/>
          </w:rPr>
          <w:t>пунктом 11.3</w:t>
        </w:r>
      </w:hyperlink>
      <w:r w:rsidRPr="00320840">
        <w:rPr>
          <w:rFonts w:ascii="Times New Roman" w:eastAsiaTheme="minorEastAsia" w:hAnsi="Times New Roman" w:cs="Times New Roman"/>
          <w:sz w:val="16"/>
          <w:szCs w:val="16"/>
          <w:lang w:eastAsia="ru-RU"/>
        </w:rPr>
        <w:t xml:space="preserve"> настоящего Положения. Выплаты стимулирующего характера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65" w:name="sub_99"/>
      <w:bookmarkEnd w:id="164"/>
      <w:r w:rsidRPr="00320840">
        <w:rPr>
          <w:rFonts w:ascii="Times New Roman" w:eastAsiaTheme="minorEastAsia" w:hAnsi="Times New Roman" w:cs="Times New Roman"/>
          <w:sz w:val="16"/>
          <w:szCs w:val="16"/>
          <w:lang w:eastAsia="ru-RU"/>
        </w:rPr>
        <w:t xml:space="preserve">9.10. Учредитель организации может устанавливать руководителю, заместителям руководителя и главному бухгалтеру организации выплаты стимулирующего характера. Размер выплат стимулирующего характера определяется с учетом результатов деятельности организаций, определенных на основании критериев эффективности деятельности организаций и составляет 50% от фонда стимулирования руководителю, заместителям руководителя и главному бухгалтеру образовательной организации, сформированного в соответствии с </w:t>
      </w:r>
      <w:hyperlink w:anchor="sub_113" w:history="1">
        <w:r w:rsidRPr="00320840">
          <w:rPr>
            <w:rFonts w:ascii="Times New Roman" w:eastAsiaTheme="minorEastAsia" w:hAnsi="Times New Roman" w:cs="Times New Roman"/>
            <w:color w:val="106BBE"/>
            <w:sz w:val="16"/>
            <w:szCs w:val="16"/>
            <w:lang w:eastAsia="ru-RU"/>
          </w:rPr>
          <w:t>пунктом 11.3</w:t>
        </w:r>
      </w:hyperlink>
      <w:r w:rsidRPr="00320840">
        <w:rPr>
          <w:rFonts w:ascii="Times New Roman" w:eastAsiaTheme="minorEastAsia" w:hAnsi="Times New Roman" w:cs="Times New Roman"/>
          <w:sz w:val="16"/>
          <w:szCs w:val="16"/>
          <w:lang w:eastAsia="ru-RU"/>
        </w:rPr>
        <w:t xml:space="preserve"> настоящего Положения. Выплаты стимулирующего характера руководителю,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66" w:name="sub_910"/>
      <w:bookmarkEnd w:id="165"/>
      <w:r w:rsidRPr="00320840">
        <w:rPr>
          <w:rFonts w:ascii="Times New Roman" w:eastAsiaTheme="minorEastAsia" w:hAnsi="Times New Roman" w:cs="Times New Roman"/>
          <w:sz w:val="16"/>
          <w:szCs w:val="16"/>
          <w:lang w:eastAsia="ru-RU"/>
        </w:rPr>
        <w:t>9.11. В целях принятия объективного решения о выплатах стимулирующего характера руководителю организации может быть создана комиссия по распределению средств на выплаты стимулирующего характера руководителю и заместителям руководителя организаций, состав и полномочия которой определяются учредителем организации. В случае образования комиссии руководитель и заместители руководителя организации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организации.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67" w:name="sub_911"/>
      <w:bookmarkEnd w:id="166"/>
      <w:r w:rsidRPr="00320840">
        <w:rPr>
          <w:rFonts w:ascii="Times New Roman" w:eastAsiaTheme="minorEastAsia" w:hAnsi="Times New Roman" w:cs="Times New Roman"/>
          <w:sz w:val="16"/>
          <w:szCs w:val="16"/>
          <w:lang w:eastAsia="ru-RU"/>
        </w:rPr>
        <w:t>9.12. Положения о предоставлении выплат стимулирующего характера отражаются в трудовом договоре, заключаемом между руководителем, заместителями руководителя и главным бухгалтером организации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заместителей руководителя и главного бухгалтера организации, а также перечней и значений критериев эффективности деятельности организаций.</w:t>
      </w:r>
    </w:p>
    <w:bookmarkEnd w:id="167"/>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bookmarkStart w:id="168" w:name="sub_1010"/>
      <w:r w:rsidRPr="00320840">
        <w:rPr>
          <w:rFonts w:ascii="Times New Roman" w:eastAsiaTheme="minorEastAsia" w:hAnsi="Times New Roman" w:cs="Times New Roman"/>
          <w:b/>
          <w:bCs/>
          <w:color w:val="26282F"/>
          <w:sz w:val="16"/>
          <w:szCs w:val="16"/>
          <w:lang w:eastAsia="ru-RU"/>
        </w:rPr>
        <w:t>10. Выплаты компенсационного характера</w:t>
      </w:r>
    </w:p>
    <w:bookmarkEnd w:id="168"/>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169" w:name="sub_10101"/>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169"/>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"garantF1://22423817.7"</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10 марта 2015 г. N 140 в пункт 10.1 настоящего Положения внесены изменения</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104"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пункта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10.1. К выплатам компенсационного характера в организациях относятся: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выплаты специалистам за работу в сельской местности;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70" w:name="sub_101013"/>
      <w:r w:rsidRPr="00320840">
        <w:rPr>
          <w:rFonts w:ascii="Times New Roman" w:eastAsiaTheme="minorEastAsia" w:hAnsi="Times New Roman" w:cs="Times New Roman"/>
          <w:sz w:val="16"/>
          <w:szCs w:val="16"/>
          <w:lang w:eastAsia="ru-RU"/>
        </w:rPr>
        <w:t>выплаты работникам, занятым на работах с вредными и (или) опасными условиями труда;</w:t>
      </w:r>
    </w:p>
    <w:bookmarkEnd w:id="170"/>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171" w:name="sub_10102"/>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171"/>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"garantF1://22423817.8"</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10 марта 2015 г. N 140 пункт 10.2 настоящего Положения изложен в новой редакции</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105"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пункта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10.2.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6" w:history="1">
        <w:r w:rsidRPr="00320840">
          <w:rPr>
            <w:rFonts w:ascii="Times New Roman" w:eastAsiaTheme="minorEastAsia" w:hAnsi="Times New Roman" w:cs="Times New Roman"/>
            <w:color w:val="106BBE"/>
            <w:sz w:val="16"/>
            <w:szCs w:val="16"/>
            <w:lang w:eastAsia="ru-RU"/>
          </w:rPr>
          <w:t>трудовым законодательством</w:t>
        </w:r>
      </w:hyperlink>
      <w:r w:rsidRPr="00320840">
        <w:rPr>
          <w:rFonts w:ascii="Times New Roman" w:eastAsiaTheme="minorEastAsia" w:hAnsi="Times New Roman" w:cs="Times New Roman"/>
          <w:sz w:val="16"/>
          <w:szCs w:val="16"/>
          <w:lang w:eastAsia="ru-RU"/>
        </w:rPr>
        <w:t xml:space="preserve"> и иными нормативными правовыми актами, содержащими нормы трудового права.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72" w:name="sub_10103"/>
      <w:r w:rsidRPr="00320840">
        <w:rPr>
          <w:rFonts w:ascii="Times New Roman" w:eastAsiaTheme="minorEastAsia" w:hAnsi="Times New Roman" w:cs="Times New Roman"/>
          <w:sz w:val="16"/>
          <w:szCs w:val="16"/>
          <w:lang w:eastAsia="ru-RU"/>
        </w:rPr>
        <w:t>10.3.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bookmarkEnd w:id="172"/>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257300" cy="2571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57300" cy="25717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38125"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выплата специалистам за работу в сельской местности;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514350" cy="2571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4350" cy="257175"/>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оклада (должностного оклада) первого разряда </w:t>
      </w:r>
      <w:hyperlink w:anchor="sub_231" w:history="1">
        <w:r w:rsidRPr="00320840">
          <w:rPr>
            <w:rFonts w:ascii="Times New Roman" w:eastAsiaTheme="minorEastAsia" w:hAnsi="Times New Roman" w:cs="Times New Roman"/>
            <w:color w:val="106BBE"/>
            <w:sz w:val="16"/>
            <w:szCs w:val="16"/>
            <w:lang w:eastAsia="ru-RU"/>
          </w:rPr>
          <w:t>четырехразрядной тарифной сетки</w:t>
        </w:r>
      </w:hyperlink>
      <w:r w:rsidRPr="00320840">
        <w:rPr>
          <w:rFonts w:ascii="Times New Roman" w:eastAsiaTheme="minorEastAsia" w:hAnsi="Times New Roman" w:cs="Times New Roman"/>
          <w:sz w:val="16"/>
          <w:szCs w:val="16"/>
          <w:lang w:eastAsia="ru-RU"/>
        </w:rPr>
        <w:t xml:space="preserve"> по оплате труда работников образования;</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57175"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надбавки специалистам за работу в сельской местности.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Размер надбавки специалистам за работу в сельской местности составляет 25 процентов.</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73" w:name="sub_101033"/>
      <w:r w:rsidRPr="00320840">
        <w:rPr>
          <w:rFonts w:ascii="Times New Roman" w:eastAsiaTheme="minorEastAsia" w:hAnsi="Times New Roman" w:cs="Times New Roman"/>
          <w:sz w:val="16"/>
          <w:szCs w:val="16"/>
          <w:lang w:eastAsia="ru-RU"/>
        </w:rPr>
        <w:t>Выплаты специалистам за работу в сельской местности предоставляются также работникам организаций, расположенных в следующих городских поселениях, образованных на основе поселков городского типа:</w:t>
      </w:r>
    </w:p>
    <w:bookmarkEnd w:id="17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Апастово;</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Балтаси;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Богатые Сабы;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Рыбная Слобода.</w:t>
      </w: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174" w:name="sub_10104"/>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174"/>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"garantF1://22423817.9"</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10 марта 2015 г. N 140 в пункт 10.4 настоящего Положения внесены изменения</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111"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пункта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10.4. </w:t>
      </w:r>
      <w:proofErr w:type="gramStart"/>
      <w:r w:rsidRPr="00320840">
        <w:rPr>
          <w:rFonts w:ascii="Times New Roman" w:eastAsiaTheme="minorEastAsia" w:hAnsi="Times New Roman" w:cs="Times New Roman"/>
          <w:sz w:val="16"/>
          <w:szCs w:val="16"/>
          <w:lang w:eastAsia="ru-RU"/>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рассчитываются по формуле:</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lastRenderedPageBreak/>
        <w:drawing>
          <wp:inline distT="0" distB="0" distL="0" distR="0">
            <wp:extent cx="1704975" cy="247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704975" cy="24765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19075"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выплаты компенсационного характера;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38125"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размер надбавки на выплату компенсационного характера;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3812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фактически отработанное время, по которому законодательством предусмотрены выплаты компенсационного характера.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75" w:name="sub_10105"/>
      <w:r w:rsidRPr="00320840">
        <w:rPr>
          <w:rFonts w:ascii="Times New Roman" w:eastAsiaTheme="minorEastAsia" w:hAnsi="Times New Roman" w:cs="Times New Roman"/>
          <w:sz w:val="16"/>
          <w:szCs w:val="16"/>
          <w:lang w:eastAsia="ru-RU"/>
        </w:rPr>
        <w:t xml:space="preserve">10.5. </w:t>
      </w:r>
      <w:proofErr w:type="gramStart"/>
      <w:r w:rsidRPr="00320840">
        <w:rPr>
          <w:rFonts w:ascii="Times New Roman" w:eastAsiaTheme="minorEastAsia" w:hAnsi="Times New Roman" w:cs="Times New Roman"/>
          <w:sz w:val="16"/>
          <w:szCs w:val="16"/>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roofErr w:type="gramEnd"/>
    </w:p>
    <w:bookmarkEnd w:id="175"/>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работникам, получающим должностной оклад, - в размере не </w:t>
      </w:r>
      <w:proofErr w:type="gramStart"/>
      <w:r w:rsidRPr="00320840">
        <w:rPr>
          <w:rFonts w:ascii="Times New Roman" w:eastAsiaTheme="minorEastAsia" w:hAnsi="Times New Roman" w:cs="Times New Roman"/>
          <w:sz w:val="16"/>
          <w:szCs w:val="16"/>
          <w:lang w:eastAsia="ru-RU"/>
        </w:rPr>
        <w:t>менее одинарной</w:t>
      </w:r>
      <w:proofErr w:type="gramEnd"/>
      <w:r w:rsidRPr="00320840">
        <w:rPr>
          <w:rFonts w:ascii="Times New Roman" w:eastAsiaTheme="minorEastAsia" w:hAnsi="Times New Roman" w:cs="Times New Roman"/>
          <w:sz w:val="16"/>
          <w:szCs w:val="16"/>
          <w:lang w:eastAsia="ru-RU"/>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76" w:name="sub_10106"/>
      <w:r w:rsidRPr="00320840">
        <w:rPr>
          <w:rFonts w:ascii="Times New Roman" w:eastAsiaTheme="minorEastAsia" w:hAnsi="Times New Roman" w:cs="Times New Roman"/>
          <w:sz w:val="16"/>
          <w:szCs w:val="16"/>
          <w:lang w:eastAsia="ru-RU"/>
        </w:rPr>
        <w:t>10.6.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177" w:name="sub_10107"/>
      <w:bookmarkEnd w:id="176"/>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177"/>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"garantF1://22439095.12"</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30 декабря 2015 г. N 1031 в пункт 10.7 настоящего Положения внесены изменения, </w:t>
      </w:r>
      <w:hyperlink r:id="rId116" w:history="1">
        <w:r w:rsidR="00ED7FFD" w:rsidRPr="00320840">
          <w:rPr>
            <w:rFonts w:ascii="Times New Roman" w:eastAsiaTheme="minorEastAsia" w:hAnsi="Times New Roman" w:cs="Times New Roman"/>
            <w:i/>
            <w:iCs/>
            <w:color w:val="106BBE"/>
            <w:sz w:val="16"/>
            <w:szCs w:val="16"/>
            <w:shd w:val="clear" w:color="auto" w:fill="F0F0F0"/>
            <w:lang w:eastAsia="ru-RU"/>
          </w:rPr>
          <w:t>вступающие в силу</w:t>
        </w:r>
      </w:hyperlink>
      <w:r w:rsidR="00ED7FFD" w:rsidRPr="00320840">
        <w:rPr>
          <w:rFonts w:ascii="Times New Roman" w:eastAsiaTheme="minorEastAsia" w:hAnsi="Times New Roman" w:cs="Times New Roman"/>
          <w:i/>
          <w:iCs/>
          <w:color w:val="353842"/>
          <w:sz w:val="16"/>
          <w:szCs w:val="16"/>
          <w:shd w:val="clear" w:color="auto" w:fill="F0F0F0"/>
          <w:lang w:eastAsia="ru-RU"/>
        </w:rPr>
        <w:t xml:space="preserve"> с момента </w:t>
      </w:r>
      <w:hyperlink r:id="rId117" w:history="1">
        <w:r w:rsidR="00ED7FFD" w:rsidRPr="00320840">
          <w:rPr>
            <w:rFonts w:ascii="Times New Roman" w:eastAsiaTheme="minorEastAsia" w:hAnsi="Times New Roman" w:cs="Times New Roman"/>
            <w:i/>
            <w:iCs/>
            <w:color w:val="106BBE"/>
            <w:sz w:val="16"/>
            <w:szCs w:val="16"/>
            <w:shd w:val="clear" w:color="auto" w:fill="F0F0F0"/>
            <w:lang w:eastAsia="ru-RU"/>
          </w:rPr>
          <w:t>официального опубликования</w:t>
        </w:r>
      </w:hyperlink>
      <w:r w:rsidR="00ED7FFD" w:rsidRPr="00320840">
        <w:rPr>
          <w:rFonts w:ascii="Times New Roman" w:eastAsiaTheme="minorEastAsia" w:hAnsi="Times New Roman" w:cs="Times New Roman"/>
          <w:i/>
          <w:iCs/>
          <w:color w:val="353842"/>
          <w:sz w:val="16"/>
          <w:szCs w:val="16"/>
          <w:shd w:val="clear" w:color="auto" w:fill="F0F0F0"/>
          <w:lang w:eastAsia="ru-RU"/>
        </w:rPr>
        <w:t xml:space="preserve"> названного постановления</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118"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пункта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10.7.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0,04 базового оклада.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78" w:name="sub_101072"/>
      <w:r w:rsidRPr="00320840">
        <w:rPr>
          <w:rFonts w:ascii="Times New Roman" w:eastAsiaTheme="minorEastAsia" w:hAnsi="Times New Roman" w:cs="Times New Roman"/>
          <w:sz w:val="16"/>
          <w:szCs w:val="16"/>
          <w:lang w:eastAsia="ru-RU"/>
        </w:rPr>
        <w:t>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микробактериями туберкулеза, устанавливается дополнительная надбавка в размере 25 процентов от должностного оклада за работу с вредными и (или) опасными условиями труда.</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79" w:name="sub_10108"/>
      <w:bookmarkEnd w:id="178"/>
      <w:r w:rsidRPr="00320840">
        <w:rPr>
          <w:rFonts w:ascii="Times New Roman" w:eastAsiaTheme="minorEastAsia" w:hAnsi="Times New Roman" w:cs="Times New Roman"/>
          <w:sz w:val="16"/>
          <w:szCs w:val="16"/>
          <w:lang w:eastAsia="ru-RU"/>
        </w:rPr>
        <w:t xml:space="preserve">10.8. </w:t>
      </w:r>
      <w:hyperlink r:id="rId119" w:history="1">
        <w:r w:rsidRPr="00320840">
          <w:rPr>
            <w:rFonts w:ascii="Times New Roman" w:eastAsiaTheme="minorEastAsia" w:hAnsi="Times New Roman" w:cs="Times New Roman"/>
            <w:color w:val="106BBE"/>
            <w:sz w:val="16"/>
            <w:szCs w:val="16"/>
            <w:lang w:eastAsia="ru-RU"/>
          </w:rPr>
          <w:t>Исключен</w:t>
        </w:r>
      </w:hyperlink>
      <w:r w:rsidRPr="00320840">
        <w:rPr>
          <w:rFonts w:ascii="Times New Roman" w:eastAsiaTheme="minorEastAsia" w:hAnsi="Times New Roman" w:cs="Times New Roman"/>
          <w:sz w:val="16"/>
          <w:szCs w:val="16"/>
          <w:lang w:eastAsia="ru-RU"/>
        </w:rPr>
        <w:t>.</w:t>
      </w:r>
    </w:p>
    <w:bookmarkEnd w:id="179"/>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t xml:space="preserve">См. текст </w:t>
      </w:r>
      <w:hyperlink r:id="rId120" w:history="1">
        <w:r w:rsidRPr="00320840">
          <w:rPr>
            <w:rFonts w:ascii="Times New Roman" w:eastAsiaTheme="minorEastAsia" w:hAnsi="Times New Roman" w:cs="Times New Roman"/>
            <w:i/>
            <w:iCs/>
            <w:color w:val="106BBE"/>
            <w:sz w:val="16"/>
            <w:szCs w:val="16"/>
            <w:shd w:val="clear" w:color="auto" w:fill="F0F0F0"/>
            <w:lang w:eastAsia="ru-RU"/>
          </w:rPr>
          <w:t>пункта 10.8</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80" w:name="sub_10109"/>
      <w:r w:rsidRPr="00320840">
        <w:rPr>
          <w:rFonts w:ascii="Times New Roman" w:eastAsiaTheme="minorEastAsia" w:hAnsi="Times New Roman" w:cs="Times New Roman"/>
          <w:sz w:val="16"/>
          <w:szCs w:val="16"/>
          <w:lang w:eastAsia="ru-RU"/>
        </w:rPr>
        <w:t xml:space="preserve">10.9. </w:t>
      </w:r>
      <w:hyperlink r:id="rId121" w:history="1">
        <w:r w:rsidRPr="00320840">
          <w:rPr>
            <w:rFonts w:ascii="Times New Roman" w:eastAsiaTheme="minorEastAsia" w:hAnsi="Times New Roman" w:cs="Times New Roman"/>
            <w:color w:val="106BBE"/>
            <w:sz w:val="16"/>
            <w:szCs w:val="16"/>
            <w:lang w:eastAsia="ru-RU"/>
          </w:rPr>
          <w:t>Исключен</w:t>
        </w:r>
      </w:hyperlink>
      <w:r w:rsidRPr="00320840">
        <w:rPr>
          <w:rFonts w:ascii="Times New Roman" w:eastAsiaTheme="minorEastAsia" w:hAnsi="Times New Roman" w:cs="Times New Roman"/>
          <w:sz w:val="16"/>
          <w:szCs w:val="16"/>
          <w:lang w:eastAsia="ru-RU"/>
        </w:rPr>
        <w:t>.</w:t>
      </w:r>
    </w:p>
    <w:bookmarkEnd w:id="180"/>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t xml:space="preserve">См. текст </w:t>
      </w:r>
      <w:hyperlink r:id="rId122" w:history="1">
        <w:r w:rsidRPr="00320840">
          <w:rPr>
            <w:rFonts w:ascii="Times New Roman" w:eastAsiaTheme="minorEastAsia" w:hAnsi="Times New Roman" w:cs="Times New Roman"/>
            <w:i/>
            <w:iCs/>
            <w:color w:val="106BBE"/>
            <w:sz w:val="16"/>
            <w:szCs w:val="16"/>
            <w:shd w:val="clear" w:color="auto" w:fill="F0F0F0"/>
            <w:lang w:eastAsia="ru-RU"/>
          </w:rPr>
          <w:t>пункта 10.9</w:t>
        </w:r>
      </w:hyperlink>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bookmarkStart w:id="181" w:name="sub_1011"/>
      <w:r w:rsidRPr="00320840">
        <w:rPr>
          <w:rFonts w:ascii="Times New Roman" w:eastAsiaTheme="minorEastAsia" w:hAnsi="Times New Roman" w:cs="Times New Roman"/>
          <w:b/>
          <w:bCs/>
          <w:color w:val="26282F"/>
          <w:sz w:val="16"/>
          <w:szCs w:val="16"/>
          <w:lang w:eastAsia="ru-RU"/>
        </w:rPr>
        <w:t xml:space="preserve">11. Порядок </w:t>
      </w:r>
      <w:proofErr w:type="gramStart"/>
      <w:r w:rsidRPr="00320840">
        <w:rPr>
          <w:rFonts w:ascii="Times New Roman" w:eastAsiaTheme="minorEastAsia" w:hAnsi="Times New Roman" w:cs="Times New Roman"/>
          <w:b/>
          <w:bCs/>
          <w:color w:val="26282F"/>
          <w:sz w:val="16"/>
          <w:szCs w:val="16"/>
          <w:lang w:eastAsia="ru-RU"/>
        </w:rPr>
        <w:t>формирования фонда оплаты труда образовательной организации</w:t>
      </w:r>
      <w:proofErr w:type="gramEnd"/>
      <w:r w:rsidRPr="00320840">
        <w:rPr>
          <w:rFonts w:ascii="Times New Roman" w:eastAsiaTheme="minorEastAsia" w:hAnsi="Times New Roman" w:cs="Times New Roman"/>
          <w:b/>
          <w:bCs/>
          <w:color w:val="26282F"/>
          <w:sz w:val="16"/>
          <w:szCs w:val="16"/>
          <w:lang w:eastAsia="ru-RU"/>
        </w:rPr>
        <w:t xml:space="preserve"> и учреждения молодежной политики</w:t>
      </w:r>
    </w:p>
    <w:bookmarkEnd w:id="181"/>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82" w:name="sub_111"/>
      <w:r w:rsidRPr="00320840">
        <w:rPr>
          <w:rFonts w:ascii="Times New Roman" w:eastAsiaTheme="minorEastAsia" w:hAnsi="Times New Roman" w:cs="Times New Roman"/>
          <w:sz w:val="16"/>
          <w:szCs w:val="16"/>
          <w:lang w:eastAsia="ru-RU"/>
        </w:rPr>
        <w:t xml:space="preserve">11.1. </w:t>
      </w:r>
      <w:proofErr w:type="gramStart"/>
      <w:r w:rsidRPr="00320840">
        <w:rPr>
          <w:rFonts w:ascii="Times New Roman" w:eastAsiaTheme="minorEastAsia" w:hAnsi="Times New Roman" w:cs="Times New Roman"/>
          <w:sz w:val="16"/>
          <w:szCs w:val="16"/>
          <w:lang w:eastAsia="ru-RU"/>
        </w:rPr>
        <w:t>Формирование фонда оплаты труда образовательной организации и учреждения молодежной политики осуществляется в пределах объема средств образовательной организации и учреждения молодежной политики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образовательной организации и учреждения молодежной политики.</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83" w:name="sub_112"/>
      <w:bookmarkEnd w:id="182"/>
      <w:r w:rsidRPr="00320840">
        <w:rPr>
          <w:rFonts w:ascii="Times New Roman" w:eastAsiaTheme="minorEastAsia" w:hAnsi="Times New Roman" w:cs="Times New Roman"/>
          <w:sz w:val="16"/>
          <w:szCs w:val="16"/>
          <w:lang w:eastAsia="ru-RU"/>
        </w:rPr>
        <w:t>11.2. Фонд оплаты труда образовательной организации и учреждения молодежной политики рассчитывается по следующей формуле:</w:t>
      </w:r>
    </w:p>
    <w:bookmarkEnd w:id="183"/>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6002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6002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FOT - фонд оплаты труда образовательной организации и учреждения молодежной политики;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NF - норматив финансирования образовательной организации и учреждения молодежной политики;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K - поправочный коэффициент на переходный период;</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3429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доля фонда оплаты труда в нормативе финансовых затрат образовательной организации и учреждения молодежной политики;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905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фактическое количество потребителей услуг образовательной организации и учреждения молодежной политики.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 образовательной организации и учреждения молодежной политики формируется фонд стимулирования руководителя, заместителей руководителя и главного бухгалтера образовательной организации и учреждения молодежной политики, объем которого рассчитывается по формуле: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112395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239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где:</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409575"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фонд стимулирования руководителя, заместителей руководителя и главного бухгалтера образовательной организации и учреждения молодежной политики;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noProof/>
          <w:sz w:val="16"/>
          <w:szCs w:val="16"/>
          <w:lang w:eastAsia="ru-RU"/>
        </w:rPr>
        <w:drawing>
          <wp:inline distT="0" distB="0" distL="0" distR="0">
            <wp:extent cx="20955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320840">
        <w:rPr>
          <w:rFonts w:ascii="Times New Roman" w:eastAsiaTheme="minorEastAsia" w:hAnsi="Times New Roman" w:cs="Times New Roman"/>
          <w:sz w:val="16"/>
          <w:szCs w:val="16"/>
          <w:lang w:eastAsia="ru-RU"/>
        </w:rPr>
        <w:t xml:space="preserve"> - доля фонда оплаты труда на стимулирование руководителя, заместителей руководителя и главного бухгалтера образовательной организации и учреждения молодежной политики.</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bookmarkStart w:id="184" w:name="sub_113"/>
      <w:r w:rsidRPr="00320840">
        <w:rPr>
          <w:rFonts w:ascii="Times New Roman" w:eastAsiaTheme="minorEastAsia" w:hAnsi="Times New Roman" w:cs="Times New Roman"/>
          <w:sz w:val="16"/>
          <w:szCs w:val="16"/>
          <w:lang w:eastAsia="ru-RU"/>
        </w:rPr>
        <w:lastRenderedPageBreak/>
        <w:t>11.3. Доля фонда оплаты труда на стимулирование руководителя, заместителя руководителя и главного бухгалтера образовательной организации и учреждения молодежной политики принимается равной 1 проценту.</w:t>
      </w: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185" w:name="sub_114"/>
      <w:bookmarkEnd w:id="184"/>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185"/>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"garantF1://22423714.12"</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20 февраля 2015 г. N 104 пункт 11.4 настоящего Положения изложен в новой редакции, </w:t>
      </w:r>
      <w:hyperlink r:id="rId129" w:history="1">
        <w:r w:rsidR="00ED7FFD" w:rsidRPr="00320840">
          <w:rPr>
            <w:rFonts w:ascii="Times New Roman" w:eastAsiaTheme="minorEastAsia" w:hAnsi="Times New Roman" w:cs="Times New Roman"/>
            <w:i/>
            <w:iCs/>
            <w:color w:val="106BBE"/>
            <w:sz w:val="16"/>
            <w:szCs w:val="16"/>
            <w:shd w:val="clear" w:color="auto" w:fill="F0F0F0"/>
            <w:lang w:eastAsia="ru-RU"/>
          </w:rPr>
          <w:t>распространяющейся</w:t>
        </w:r>
      </w:hyperlink>
      <w:r w:rsidR="00ED7FFD" w:rsidRPr="00320840">
        <w:rPr>
          <w:rFonts w:ascii="Times New Roman" w:eastAsiaTheme="minorEastAsia" w:hAnsi="Times New Roman" w:cs="Times New Roman"/>
          <w:i/>
          <w:iCs/>
          <w:color w:val="353842"/>
          <w:sz w:val="16"/>
          <w:szCs w:val="16"/>
          <w:shd w:val="clear" w:color="auto" w:fill="F0F0F0"/>
          <w:lang w:eastAsia="ru-RU"/>
        </w:rPr>
        <w:t xml:space="preserve"> на правоотношения, возникшие с 1 января 2015 года</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130" w:history="1">
        <w:r w:rsidR="00ED7FFD" w:rsidRPr="00320840">
          <w:rPr>
            <w:rFonts w:ascii="Times New Roman" w:eastAsiaTheme="minorEastAsia" w:hAnsi="Times New Roman" w:cs="Times New Roman"/>
            <w:i/>
            <w:iCs/>
            <w:color w:val="106BBE"/>
            <w:sz w:val="16"/>
            <w:szCs w:val="16"/>
            <w:shd w:val="clear" w:color="auto" w:fill="F0F0F0"/>
            <w:lang w:eastAsia="ru-RU"/>
          </w:rPr>
          <w:t>См. текст пункта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11.4. </w:t>
      </w:r>
      <w:proofErr w:type="gramStart"/>
      <w:r w:rsidRPr="00320840">
        <w:rPr>
          <w:rFonts w:ascii="Times New Roman" w:eastAsiaTheme="minorEastAsia" w:hAnsi="Times New Roman" w:cs="Times New Roman"/>
          <w:sz w:val="16"/>
          <w:szCs w:val="16"/>
          <w:lang w:eastAsia="ru-RU"/>
        </w:rPr>
        <w:t>Образовательная организация и учреждение молодежной политики самостоятельно определяют в общем объеме средств, рассчитанном на основании норматива финансирования, количества потребителей и поправочного коэффициента, объем средств на предоставление выплат стимулирующего характера за качество работы в объеме не менее 40 процентов в общеобразовательных организациях, межшкольных учебных комбинатах, не менее 26 процентов - в организациях, реализующих государственные полномочия по методическому и информационно-технологическому обеспечению образовательной деятельности</w:t>
      </w:r>
      <w:proofErr w:type="gramEnd"/>
      <w:r w:rsidRPr="00320840">
        <w:rPr>
          <w:rFonts w:ascii="Times New Roman" w:eastAsiaTheme="minorEastAsia" w:hAnsi="Times New Roman" w:cs="Times New Roman"/>
          <w:sz w:val="16"/>
          <w:szCs w:val="16"/>
          <w:lang w:eastAsia="ru-RU"/>
        </w:rPr>
        <w:t xml:space="preserve">, </w:t>
      </w:r>
      <w:proofErr w:type="gramStart"/>
      <w:r w:rsidRPr="00320840">
        <w:rPr>
          <w:rFonts w:ascii="Times New Roman" w:eastAsiaTheme="minorEastAsia" w:hAnsi="Times New Roman" w:cs="Times New Roman"/>
          <w:sz w:val="16"/>
          <w:szCs w:val="16"/>
          <w:lang w:eastAsia="ru-RU"/>
        </w:rPr>
        <w:t>дошкольных образовательных организациях, не менее 20 процентов - в образовательных организациях для детей-сирот и детей, оставшихся без попечения родителей, не менее 15 процентов - в организациях дополнительного образования детей и не менее 10 процентов - в иных организациях образования, физической культуры и спорта и учреждениях молодежной политики от фонда оплаты труда, предусмотренного на выплату окладов (ставок заработной платы, должностных окладов) работникам.</w:t>
      </w:r>
      <w:proofErr w:type="gramEnd"/>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color w:val="000000"/>
          <w:sz w:val="16"/>
          <w:szCs w:val="16"/>
          <w:shd w:val="clear" w:color="auto" w:fill="F0F0F0"/>
          <w:lang w:eastAsia="ru-RU"/>
        </w:rPr>
      </w:pPr>
      <w:bookmarkStart w:id="186" w:name="sub_1001"/>
      <w:r w:rsidRPr="00320840">
        <w:rPr>
          <w:rFonts w:ascii="Times New Roman" w:eastAsiaTheme="minorEastAsia" w:hAnsi="Times New Roman" w:cs="Times New Roman"/>
          <w:color w:val="000000"/>
          <w:sz w:val="16"/>
          <w:szCs w:val="16"/>
          <w:shd w:val="clear" w:color="auto" w:fill="F0F0F0"/>
          <w:lang w:eastAsia="ru-RU"/>
        </w:rPr>
        <w:t>Информация об изменениях:</w:t>
      </w:r>
    </w:p>
    <w:bookmarkEnd w:id="186"/>
    <w:p w:rsidR="00ED7FFD" w:rsidRPr="00320840" w:rsidRDefault="00477BE6"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r w:rsidRPr="00320840">
        <w:rPr>
          <w:rFonts w:ascii="Times New Roman" w:eastAsiaTheme="minorEastAsia" w:hAnsi="Times New Roman" w:cs="Times New Roman"/>
          <w:i/>
          <w:iCs/>
          <w:color w:val="353842"/>
          <w:sz w:val="16"/>
          <w:szCs w:val="16"/>
          <w:shd w:val="clear" w:color="auto" w:fill="F0F0F0"/>
          <w:lang w:eastAsia="ru-RU"/>
        </w:rPr>
        <w:fldChar w:fldCharType="begin"/>
      </w:r>
      <w:r w:rsidR="00ED7FFD" w:rsidRPr="00320840">
        <w:rPr>
          <w:rFonts w:ascii="Times New Roman" w:eastAsiaTheme="minorEastAsia" w:hAnsi="Times New Roman" w:cs="Times New Roman"/>
          <w:i/>
          <w:iCs/>
          <w:color w:val="353842"/>
          <w:sz w:val="16"/>
          <w:szCs w:val="16"/>
          <w:shd w:val="clear" w:color="auto" w:fill="F0F0F0"/>
          <w:lang w:eastAsia="ru-RU"/>
        </w:rPr>
        <w:instrText>HYPERLINK "garantF1://22417519.12"</w:instrText>
      </w:r>
      <w:r w:rsidRPr="00320840">
        <w:rPr>
          <w:rFonts w:ascii="Times New Roman" w:eastAsiaTheme="minorEastAsia" w:hAnsi="Times New Roman" w:cs="Times New Roman"/>
          <w:i/>
          <w:iCs/>
          <w:color w:val="353842"/>
          <w:sz w:val="16"/>
          <w:szCs w:val="16"/>
          <w:shd w:val="clear" w:color="auto" w:fill="F0F0F0"/>
          <w:lang w:eastAsia="ru-RU"/>
        </w:rPr>
        <w:fldChar w:fldCharType="separate"/>
      </w:r>
      <w:proofErr w:type="spellStart"/>
      <w:r w:rsidR="00ED7FFD" w:rsidRPr="00320840">
        <w:rPr>
          <w:rFonts w:ascii="Times New Roman" w:eastAsiaTheme="minorEastAsia" w:hAnsi="Times New Roman" w:cs="Times New Roman"/>
          <w:i/>
          <w:iCs/>
          <w:color w:val="106BBE"/>
          <w:sz w:val="16"/>
          <w:szCs w:val="16"/>
          <w:shd w:val="clear" w:color="auto" w:fill="F0F0F0"/>
          <w:lang w:eastAsia="ru-RU"/>
        </w:rPr>
        <w:t>Постановлением</w:t>
      </w:r>
      <w:r w:rsidRPr="00320840">
        <w:rPr>
          <w:rFonts w:ascii="Times New Roman" w:eastAsiaTheme="minorEastAsia" w:hAnsi="Times New Roman" w:cs="Times New Roman"/>
          <w:i/>
          <w:iCs/>
          <w:color w:val="353842"/>
          <w:sz w:val="16"/>
          <w:szCs w:val="16"/>
          <w:shd w:val="clear" w:color="auto" w:fill="F0F0F0"/>
          <w:lang w:eastAsia="ru-RU"/>
        </w:rPr>
        <w:fldChar w:fldCharType="end"/>
      </w:r>
      <w:proofErr w:type="gramStart"/>
      <w:r w:rsidR="00ED7FFD" w:rsidRPr="00320840">
        <w:rPr>
          <w:rFonts w:ascii="Times New Roman" w:eastAsiaTheme="minorEastAsia" w:hAnsi="Times New Roman" w:cs="Times New Roman"/>
          <w:i/>
          <w:iCs/>
          <w:color w:val="353842"/>
          <w:sz w:val="16"/>
          <w:szCs w:val="16"/>
          <w:shd w:val="clear" w:color="auto" w:fill="F0F0F0"/>
          <w:lang w:eastAsia="ru-RU"/>
        </w:rPr>
        <w:t>КМ</w:t>
      </w:r>
      <w:proofErr w:type="spellEnd"/>
      <w:proofErr w:type="gramEnd"/>
      <w:r w:rsidR="00ED7FFD" w:rsidRPr="00320840">
        <w:rPr>
          <w:rFonts w:ascii="Times New Roman" w:eastAsiaTheme="minorEastAsia" w:hAnsi="Times New Roman" w:cs="Times New Roman"/>
          <w:i/>
          <w:iCs/>
          <w:color w:val="353842"/>
          <w:sz w:val="16"/>
          <w:szCs w:val="16"/>
          <w:shd w:val="clear" w:color="auto" w:fill="F0F0F0"/>
          <w:lang w:eastAsia="ru-RU"/>
        </w:rPr>
        <w:t xml:space="preserve"> РТ от 27 июня 2014 г. N 443 в настоящее приложение внесены изменения, </w:t>
      </w:r>
      <w:hyperlink r:id="rId131" w:history="1">
        <w:r w:rsidR="00ED7FFD" w:rsidRPr="00320840">
          <w:rPr>
            <w:rFonts w:ascii="Times New Roman" w:eastAsiaTheme="minorEastAsia" w:hAnsi="Times New Roman" w:cs="Times New Roman"/>
            <w:i/>
            <w:iCs/>
            <w:color w:val="106BBE"/>
            <w:sz w:val="16"/>
            <w:szCs w:val="16"/>
            <w:shd w:val="clear" w:color="auto" w:fill="F0F0F0"/>
            <w:lang w:eastAsia="ru-RU"/>
          </w:rPr>
          <w:t>распространяющиеся</w:t>
        </w:r>
      </w:hyperlink>
      <w:r w:rsidR="00ED7FFD" w:rsidRPr="00320840">
        <w:rPr>
          <w:rFonts w:ascii="Times New Roman" w:eastAsiaTheme="minorEastAsia" w:hAnsi="Times New Roman" w:cs="Times New Roman"/>
          <w:i/>
          <w:iCs/>
          <w:color w:val="353842"/>
          <w:sz w:val="16"/>
          <w:szCs w:val="16"/>
          <w:shd w:val="clear" w:color="auto" w:fill="F0F0F0"/>
          <w:lang w:eastAsia="ru-RU"/>
        </w:rPr>
        <w:t xml:space="preserve"> на правоотношения, возникшие с 1 марта 2014 года</w:t>
      </w:r>
    </w:p>
    <w:p w:rsidR="00ED7FFD" w:rsidRPr="00320840" w:rsidRDefault="005122FA" w:rsidP="00ED7FFD">
      <w:pPr>
        <w:widowControl w:val="0"/>
        <w:autoSpaceDE w:val="0"/>
        <w:autoSpaceDN w:val="0"/>
        <w:adjustRightInd w:val="0"/>
        <w:spacing w:before="75" w:after="0" w:line="240" w:lineRule="auto"/>
        <w:ind w:left="170"/>
        <w:jc w:val="both"/>
        <w:rPr>
          <w:rFonts w:ascii="Times New Roman" w:eastAsiaTheme="minorEastAsia" w:hAnsi="Times New Roman" w:cs="Times New Roman"/>
          <w:i/>
          <w:iCs/>
          <w:color w:val="353842"/>
          <w:sz w:val="16"/>
          <w:szCs w:val="16"/>
          <w:shd w:val="clear" w:color="auto" w:fill="F0F0F0"/>
          <w:lang w:eastAsia="ru-RU"/>
        </w:rPr>
      </w:pPr>
      <w:hyperlink r:id="rId132" w:history="1">
        <w:r w:rsidR="00ED7FFD" w:rsidRPr="00320840">
          <w:rPr>
            <w:rFonts w:ascii="Times New Roman" w:eastAsiaTheme="minorEastAsia" w:hAnsi="Times New Roman" w:cs="Times New Roman"/>
            <w:i/>
            <w:iCs/>
            <w:color w:val="106BBE"/>
            <w:sz w:val="16"/>
            <w:szCs w:val="16"/>
            <w:shd w:val="clear" w:color="auto" w:fill="F0F0F0"/>
            <w:lang w:eastAsia="ru-RU"/>
          </w:rPr>
          <w:t>См. те</w:t>
        </w:r>
        <w:proofErr w:type="gramStart"/>
        <w:r w:rsidR="00ED7FFD" w:rsidRPr="00320840">
          <w:rPr>
            <w:rFonts w:ascii="Times New Roman" w:eastAsiaTheme="minorEastAsia" w:hAnsi="Times New Roman" w:cs="Times New Roman"/>
            <w:i/>
            <w:iCs/>
            <w:color w:val="106BBE"/>
            <w:sz w:val="16"/>
            <w:szCs w:val="16"/>
            <w:shd w:val="clear" w:color="auto" w:fill="F0F0F0"/>
            <w:lang w:eastAsia="ru-RU"/>
          </w:rPr>
          <w:t>кст пр</w:t>
        </w:r>
        <w:proofErr w:type="gramEnd"/>
        <w:r w:rsidR="00ED7FFD" w:rsidRPr="00320840">
          <w:rPr>
            <w:rFonts w:ascii="Times New Roman" w:eastAsiaTheme="minorEastAsia" w:hAnsi="Times New Roman" w:cs="Times New Roman"/>
            <w:i/>
            <w:iCs/>
            <w:color w:val="106BBE"/>
            <w:sz w:val="16"/>
            <w:szCs w:val="16"/>
            <w:shd w:val="clear" w:color="auto" w:fill="F0F0F0"/>
            <w:lang w:eastAsia="ru-RU"/>
          </w:rPr>
          <w:t>иложения в предыдущей редакции</w:t>
        </w:r>
      </w:hyperlink>
    </w:p>
    <w:p w:rsidR="00ED7FFD" w:rsidRPr="00320840" w:rsidRDefault="00ED7FFD" w:rsidP="00ED7FFD">
      <w:pPr>
        <w:widowControl w:val="0"/>
        <w:autoSpaceDE w:val="0"/>
        <w:autoSpaceDN w:val="0"/>
        <w:adjustRightInd w:val="0"/>
        <w:spacing w:after="0" w:line="240" w:lineRule="auto"/>
        <w:ind w:firstLine="720"/>
        <w:jc w:val="right"/>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b/>
          <w:bCs/>
          <w:color w:val="26282F"/>
          <w:sz w:val="16"/>
          <w:szCs w:val="16"/>
          <w:lang w:eastAsia="ru-RU"/>
        </w:rPr>
        <w:t>Приложение</w:t>
      </w:r>
      <w:r w:rsidRPr="00320840">
        <w:rPr>
          <w:rFonts w:ascii="Times New Roman" w:eastAsiaTheme="minorEastAsia" w:hAnsi="Times New Roman" w:cs="Times New Roman"/>
          <w:b/>
          <w:bCs/>
          <w:color w:val="26282F"/>
          <w:sz w:val="16"/>
          <w:szCs w:val="16"/>
          <w:lang w:eastAsia="ru-RU"/>
        </w:rPr>
        <w:br/>
        <w:t xml:space="preserve">к </w:t>
      </w:r>
      <w:hyperlink w:anchor="sub_88" w:history="1">
        <w:r w:rsidRPr="00320840">
          <w:rPr>
            <w:rFonts w:ascii="Times New Roman" w:eastAsiaTheme="minorEastAsia" w:hAnsi="Times New Roman" w:cs="Times New Roman"/>
            <w:color w:val="106BBE"/>
            <w:sz w:val="16"/>
            <w:szCs w:val="16"/>
            <w:lang w:eastAsia="ru-RU"/>
          </w:rPr>
          <w:t>Положению</w:t>
        </w:r>
      </w:hyperlink>
      <w:r w:rsidRPr="00320840">
        <w:rPr>
          <w:rFonts w:ascii="Times New Roman" w:eastAsiaTheme="minorEastAsia" w:hAnsi="Times New Roman" w:cs="Times New Roman"/>
          <w:b/>
          <w:bCs/>
          <w:color w:val="26282F"/>
          <w:sz w:val="16"/>
          <w:szCs w:val="16"/>
          <w:lang w:eastAsia="ru-RU"/>
        </w:rPr>
        <w:t xml:space="preserve"> об условиях </w:t>
      </w:r>
      <w:proofErr w:type="gramStart"/>
      <w:r w:rsidRPr="00320840">
        <w:rPr>
          <w:rFonts w:ascii="Times New Roman" w:eastAsiaTheme="minorEastAsia" w:hAnsi="Times New Roman" w:cs="Times New Roman"/>
          <w:b/>
          <w:bCs/>
          <w:color w:val="26282F"/>
          <w:sz w:val="16"/>
          <w:szCs w:val="16"/>
          <w:lang w:eastAsia="ru-RU"/>
        </w:rPr>
        <w:t xml:space="preserve">оплаты труда </w:t>
      </w:r>
      <w:r w:rsidRPr="00320840">
        <w:rPr>
          <w:rFonts w:ascii="Times New Roman" w:eastAsiaTheme="minorEastAsia" w:hAnsi="Times New Roman" w:cs="Times New Roman"/>
          <w:b/>
          <w:bCs/>
          <w:color w:val="26282F"/>
          <w:sz w:val="16"/>
          <w:szCs w:val="16"/>
          <w:lang w:eastAsia="ru-RU"/>
        </w:rPr>
        <w:br/>
        <w:t xml:space="preserve">работников профессиональных квалификационных </w:t>
      </w:r>
      <w:r w:rsidRPr="00320840">
        <w:rPr>
          <w:rFonts w:ascii="Times New Roman" w:eastAsiaTheme="minorEastAsia" w:hAnsi="Times New Roman" w:cs="Times New Roman"/>
          <w:b/>
          <w:bCs/>
          <w:color w:val="26282F"/>
          <w:sz w:val="16"/>
          <w:szCs w:val="16"/>
          <w:lang w:eastAsia="ru-RU"/>
        </w:rPr>
        <w:br/>
        <w:t xml:space="preserve">групп должностей работников государственных </w:t>
      </w:r>
      <w:r w:rsidRPr="00320840">
        <w:rPr>
          <w:rFonts w:ascii="Times New Roman" w:eastAsiaTheme="minorEastAsia" w:hAnsi="Times New Roman" w:cs="Times New Roman"/>
          <w:b/>
          <w:bCs/>
          <w:color w:val="26282F"/>
          <w:sz w:val="16"/>
          <w:szCs w:val="16"/>
          <w:lang w:eastAsia="ru-RU"/>
        </w:rPr>
        <w:br/>
        <w:t>образовательных организаций Республики</w:t>
      </w:r>
      <w:proofErr w:type="gramEnd"/>
      <w:r w:rsidRPr="00320840">
        <w:rPr>
          <w:rFonts w:ascii="Times New Roman" w:eastAsiaTheme="minorEastAsia" w:hAnsi="Times New Roman" w:cs="Times New Roman"/>
          <w:b/>
          <w:bCs/>
          <w:color w:val="26282F"/>
          <w:sz w:val="16"/>
          <w:szCs w:val="16"/>
          <w:lang w:eastAsia="ru-RU"/>
        </w:rPr>
        <w:t xml:space="preserve"> Татарстан</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ED7FFD" w:rsidRPr="00320840" w:rsidRDefault="00ED7FFD" w:rsidP="00ED7FFD">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16"/>
          <w:szCs w:val="16"/>
          <w:lang w:eastAsia="ru-RU"/>
        </w:rPr>
      </w:pPr>
      <w:r w:rsidRPr="00320840">
        <w:rPr>
          <w:rFonts w:ascii="Times New Roman" w:eastAsiaTheme="minorEastAsia" w:hAnsi="Times New Roman" w:cs="Times New Roman"/>
          <w:b/>
          <w:bCs/>
          <w:color w:val="26282F"/>
          <w:sz w:val="16"/>
          <w:szCs w:val="16"/>
          <w:lang w:eastAsia="ru-RU"/>
        </w:rPr>
        <w:t>Перечень</w:t>
      </w:r>
      <w:r w:rsidRPr="00320840">
        <w:rPr>
          <w:rFonts w:ascii="Times New Roman" w:eastAsiaTheme="minorEastAsia" w:hAnsi="Times New Roman" w:cs="Times New Roman"/>
          <w:b/>
          <w:bCs/>
          <w:color w:val="26282F"/>
          <w:sz w:val="16"/>
          <w:szCs w:val="16"/>
          <w:lang w:eastAsia="ru-RU"/>
        </w:rPr>
        <w:br/>
        <w:t>государственных наград (почетных званий) и ведомственных наград, за наличие которых работникам образования предоставляются соответствующие выплаты</w:t>
      </w:r>
    </w:p>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33"/>
        <w:gridCol w:w="9056"/>
      </w:tblGrid>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N</w:t>
            </w:r>
          </w:p>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roofErr w:type="gramStart"/>
            <w:r w:rsidRPr="00320840">
              <w:rPr>
                <w:rFonts w:ascii="Times New Roman" w:eastAsiaTheme="minorEastAsia" w:hAnsi="Times New Roman" w:cs="Times New Roman"/>
                <w:sz w:val="16"/>
                <w:szCs w:val="16"/>
                <w:lang w:eastAsia="ru-RU"/>
              </w:rPr>
              <w:t>п</w:t>
            </w:r>
            <w:proofErr w:type="gramEnd"/>
            <w:r w:rsidRPr="00320840">
              <w:rPr>
                <w:rFonts w:ascii="Times New Roman" w:eastAsiaTheme="minorEastAsia" w:hAnsi="Times New Roman" w:cs="Times New Roman"/>
                <w:sz w:val="16"/>
                <w:szCs w:val="16"/>
                <w:lang w:eastAsia="ru-RU"/>
              </w:rPr>
              <w:t>/п</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Наименование почетного звания, награды</w:t>
            </w:r>
          </w:p>
        </w:tc>
      </w:tr>
      <w:tr w:rsidR="00ED7FFD" w:rsidRPr="00320840" w:rsidTr="00F070A0">
        <w:tc>
          <w:tcPr>
            <w:tcW w:w="10289" w:type="dxa"/>
            <w:gridSpan w:val="2"/>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Государственные награды (почетные звания)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tc>
      </w:tr>
      <w:tr w:rsidR="00ED7FFD" w:rsidRPr="00320840" w:rsidTr="00F070A0">
        <w:tc>
          <w:tcPr>
            <w:tcW w:w="10289" w:type="dxa"/>
            <w:gridSpan w:val="2"/>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Почетные звания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1.1.</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Народный учитель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учитель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1.3.</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науки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высшей школы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мастер производственного обучения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1.6.</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физической культуры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1.7.</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культуры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1.8.</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художник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1.9.</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экономист Российской Федерации</w:t>
            </w:r>
          </w:p>
        </w:tc>
      </w:tr>
      <w:tr w:rsidR="00ED7FFD" w:rsidRPr="00320840" w:rsidTr="00F070A0">
        <w:tc>
          <w:tcPr>
            <w:tcW w:w="10289" w:type="dxa"/>
            <w:gridSpan w:val="2"/>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Почетные звания Союза Советских Социалистических Республик</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2.1.</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Народный учитель СССР</w:t>
            </w:r>
          </w:p>
        </w:tc>
      </w:tr>
      <w:tr w:rsidR="00ED7FFD" w:rsidRPr="00320840" w:rsidTr="00F070A0">
        <w:tc>
          <w:tcPr>
            <w:tcW w:w="10289" w:type="dxa"/>
            <w:gridSpan w:val="2"/>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 Почетные звания союзных республик в составе Союза Советских Социалистических Республик</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физкультуры и спорта</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3.2.</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спорта</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3.3.</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физической культуры</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3.4.</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физической культуры и спорта</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3.5.</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тренер РСФСР</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3.6.</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учитель школы РСФСР</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3.7.</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учитель профессионально-технического образования</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3.8.</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мастер профессионально-технического образования</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3.9.</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профессионально-технического образования</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3.10.</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преподаватель</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3.11.</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высшей школы</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3.12.</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народного образования</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3.13.</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высшей школы</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3.14.</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науки и техники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3.15.</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науки</w:t>
            </w:r>
          </w:p>
        </w:tc>
      </w:tr>
      <w:tr w:rsidR="00ED7FFD" w:rsidRPr="00320840" w:rsidTr="00F070A0">
        <w:tc>
          <w:tcPr>
            <w:tcW w:w="10289" w:type="dxa"/>
            <w:gridSpan w:val="2"/>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 Почетные звания автономных республик в составе Союза Советских Социалистических Республик</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4.1.</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физкультуры и спорта</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4.2.</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физической культуры и спорта</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4.3.</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школы</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4.4.</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учитель школы</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4.5.</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учитель профессионально-технического образования</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4.6.</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мастер профессионально-технического образования</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4.7.</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профессионально-технического образования</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4.8.</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высшей школы</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4.9.</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науки и культуры</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lastRenderedPageBreak/>
              <w:t>4.10</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культуры</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4.11</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науки и техники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4.12</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науки</w:t>
            </w:r>
          </w:p>
        </w:tc>
      </w:tr>
      <w:tr w:rsidR="00ED7FFD" w:rsidRPr="00320840" w:rsidTr="00F070A0">
        <w:tc>
          <w:tcPr>
            <w:tcW w:w="10289" w:type="dxa"/>
            <w:gridSpan w:val="2"/>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 Почетные звания Республики Татарстан</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5.1.</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Народный учитель Республики Татарстан</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5.2.</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учитель школы Республики Татарстан</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5.3.</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учитель Республики Татарстан</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5.4.</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деятель науки Республики Татарстан</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5.5.</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высшей школы Республики Татарстан</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5.6.</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физической культуры Республики Татарстан</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5.7.</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работник культуры Республики Татарстан</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5.8.</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Заслуженный экономист Республики Татарстан</w:t>
            </w:r>
          </w:p>
        </w:tc>
      </w:tr>
      <w:tr w:rsidR="00ED7FFD" w:rsidRPr="00320840" w:rsidTr="00F070A0">
        <w:tc>
          <w:tcPr>
            <w:tcW w:w="10289" w:type="dxa"/>
            <w:gridSpan w:val="2"/>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ED7FFD" w:rsidRPr="00320840" w:rsidTr="00F070A0">
        <w:tc>
          <w:tcPr>
            <w:tcW w:w="10289" w:type="dxa"/>
            <w:gridSpan w:val="2"/>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 Министерство образования и науки Российской Федерации (Министерство образования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1.1.</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Почетный работник общего образования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1.2.</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Почетный работник начального профессионального образования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1.3.</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Почетный работник среднего профессионального образования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1.4.</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Почетный работник высшего профессионального образования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1.5.</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Почетный работник науки и техники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1.6.</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Почетный работник сферы молодежной политики Российской Федерации</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1.7.</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За развитие научно-исследовательской работы студентов</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1.8.</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Почетная грамота</w:t>
            </w:r>
          </w:p>
        </w:tc>
      </w:tr>
      <w:tr w:rsidR="00ED7FFD" w:rsidRPr="00320840" w:rsidTr="00F070A0">
        <w:tc>
          <w:tcPr>
            <w:tcW w:w="10289" w:type="dxa"/>
            <w:gridSpan w:val="2"/>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 Министерство народного образования, Министерство просвещения СССР (РСФСР)</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2.1.</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Значок "Отличник просвещения СССР"</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2.2.</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Значок "Отличник народного просвещения"</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2.3.</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Значок "Отличник </w:t>
            </w:r>
            <w:proofErr w:type="spellStart"/>
            <w:r w:rsidRPr="00320840">
              <w:rPr>
                <w:rFonts w:ascii="Times New Roman" w:eastAsiaTheme="minorEastAsia" w:hAnsi="Times New Roman" w:cs="Times New Roman"/>
                <w:sz w:val="16"/>
                <w:szCs w:val="16"/>
                <w:lang w:eastAsia="ru-RU"/>
              </w:rPr>
              <w:t>профтехобразования</w:t>
            </w:r>
            <w:proofErr w:type="spellEnd"/>
            <w:r w:rsidRPr="00320840">
              <w:rPr>
                <w:rFonts w:ascii="Times New Roman" w:eastAsiaTheme="minorEastAsia" w:hAnsi="Times New Roman" w:cs="Times New Roman"/>
                <w:sz w:val="16"/>
                <w:szCs w:val="16"/>
                <w:lang w:eastAsia="ru-RU"/>
              </w:rPr>
              <w:t xml:space="preserve"> СССР"</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2.4.</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 xml:space="preserve">Значок "Отличник </w:t>
            </w:r>
            <w:proofErr w:type="spellStart"/>
            <w:r w:rsidRPr="00320840">
              <w:rPr>
                <w:rFonts w:ascii="Times New Roman" w:eastAsiaTheme="minorEastAsia" w:hAnsi="Times New Roman" w:cs="Times New Roman"/>
                <w:sz w:val="16"/>
                <w:szCs w:val="16"/>
                <w:lang w:eastAsia="ru-RU"/>
              </w:rPr>
              <w:t>профтехобразования</w:t>
            </w:r>
            <w:proofErr w:type="spellEnd"/>
            <w:r w:rsidRPr="00320840">
              <w:rPr>
                <w:rFonts w:ascii="Times New Roman" w:eastAsiaTheme="minorEastAsia" w:hAnsi="Times New Roman" w:cs="Times New Roman"/>
                <w:sz w:val="16"/>
                <w:szCs w:val="16"/>
                <w:lang w:eastAsia="ru-RU"/>
              </w:rPr>
              <w:t xml:space="preserve"> РСФСР"</w:t>
            </w:r>
          </w:p>
        </w:tc>
      </w:tr>
      <w:tr w:rsidR="00ED7FFD" w:rsidRPr="00320840" w:rsidTr="00F070A0">
        <w:tc>
          <w:tcPr>
            <w:tcW w:w="10289" w:type="dxa"/>
            <w:gridSpan w:val="2"/>
            <w:tcBorders>
              <w:top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 Министерство образования и науки Республики Татарстан (Министерство образования Республики Татарстан)</w:t>
            </w:r>
          </w:p>
        </w:tc>
      </w:tr>
      <w:tr w:rsidR="00ED7FFD" w:rsidRPr="00320840" w:rsidTr="00F070A0">
        <w:tc>
          <w:tcPr>
            <w:tcW w:w="1233" w:type="dxa"/>
            <w:tcBorders>
              <w:top w:val="single" w:sz="4" w:space="0" w:color="auto"/>
              <w:bottom w:val="single" w:sz="4" w:space="0" w:color="auto"/>
              <w:right w:val="single" w:sz="4" w:space="0" w:color="auto"/>
            </w:tcBorders>
          </w:tcPr>
          <w:p w:rsidR="00ED7FFD" w:rsidRPr="00320840" w:rsidRDefault="00ED7FFD" w:rsidP="00ED7FFD">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3.1.</w:t>
            </w:r>
          </w:p>
        </w:tc>
        <w:tc>
          <w:tcPr>
            <w:tcW w:w="9056" w:type="dxa"/>
            <w:tcBorders>
              <w:top w:val="single" w:sz="4" w:space="0" w:color="auto"/>
              <w:left w:val="single" w:sz="4" w:space="0" w:color="auto"/>
              <w:bottom w:val="single" w:sz="4" w:space="0" w:color="auto"/>
            </w:tcBorders>
          </w:tcPr>
          <w:p w:rsidR="00ED7FFD" w:rsidRPr="00320840" w:rsidRDefault="00ED7FFD" w:rsidP="00ED7FFD">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r w:rsidRPr="00320840">
              <w:rPr>
                <w:rFonts w:ascii="Times New Roman" w:eastAsiaTheme="minorEastAsia" w:hAnsi="Times New Roman" w:cs="Times New Roman"/>
                <w:sz w:val="16"/>
                <w:szCs w:val="16"/>
                <w:lang w:eastAsia="ru-RU"/>
              </w:rPr>
              <w:t>Нагрудный знак "За заслуги в образовании</w:t>
            </w:r>
          </w:p>
        </w:tc>
      </w:tr>
    </w:tbl>
    <w:p w:rsidR="00ED7FFD" w:rsidRPr="00320840" w:rsidRDefault="00ED7FFD" w:rsidP="00ED7FFD">
      <w:pPr>
        <w:widowControl w:val="0"/>
        <w:autoSpaceDE w:val="0"/>
        <w:autoSpaceDN w:val="0"/>
        <w:adjustRightInd w:val="0"/>
        <w:spacing w:after="0" w:line="240" w:lineRule="auto"/>
        <w:ind w:firstLine="720"/>
        <w:jc w:val="both"/>
        <w:rPr>
          <w:rFonts w:ascii="Times New Roman" w:eastAsiaTheme="minorEastAsia" w:hAnsi="Times New Roman" w:cs="Times New Roman"/>
          <w:sz w:val="16"/>
          <w:szCs w:val="16"/>
          <w:lang w:eastAsia="ru-RU"/>
        </w:rPr>
      </w:pPr>
    </w:p>
    <w:p w:rsidR="00BF614C" w:rsidRPr="00320840" w:rsidRDefault="00BF614C">
      <w:pPr>
        <w:pStyle w:val="ConsPlusNormal"/>
        <w:jc w:val="right"/>
        <w:rPr>
          <w:rFonts w:ascii="Times New Roman" w:hAnsi="Times New Roman" w:cs="Times New Roman"/>
          <w:sz w:val="16"/>
          <w:szCs w:val="16"/>
        </w:rPr>
      </w:pPr>
    </w:p>
    <w:sectPr w:rsidR="00BF614C" w:rsidRPr="00320840" w:rsidSect="005122FA">
      <w:type w:val="continuous"/>
      <w:pgSz w:w="11905" w:h="16838"/>
      <w:pgMar w:top="993" w:right="567" w:bottom="1134" w:left="1134"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62630"/>
    <w:rsid w:val="002A33B6"/>
    <w:rsid w:val="002B1370"/>
    <w:rsid w:val="00320840"/>
    <w:rsid w:val="00477BE6"/>
    <w:rsid w:val="005122FA"/>
    <w:rsid w:val="006964FC"/>
    <w:rsid w:val="00735C7C"/>
    <w:rsid w:val="007B4AF8"/>
    <w:rsid w:val="008C17C8"/>
    <w:rsid w:val="009C0C48"/>
    <w:rsid w:val="00AC6C3D"/>
    <w:rsid w:val="00B036DA"/>
    <w:rsid w:val="00B16980"/>
    <w:rsid w:val="00BF614C"/>
    <w:rsid w:val="00C94D65"/>
    <w:rsid w:val="00D63A50"/>
    <w:rsid w:val="00E71ED3"/>
    <w:rsid w:val="00E81E23"/>
    <w:rsid w:val="00ED7FFD"/>
    <w:rsid w:val="00F070A0"/>
    <w:rsid w:val="00F479EE"/>
    <w:rsid w:val="00F62630"/>
    <w:rsid w:val="00F72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AF8"/>
  </w:style>
  <w:style w:type="paragraph" w:styleId="1">
    <w:name w:val="heading 1"/>
    <w:basedOn w:val="a"/>
    <w:next w:val="a"/>
    <w:link w:val="10"/>
    <w:uiPriority w:val="99"/>
    <w:qFormat/>
    <w:rsid w:val="00ED7FFD"/>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2">
    <w:name w:val="heading 2"/>
    <w:basedOn w:val="1"/>
    <w:next w:val="a"/>
    <w:link w:val="20"/>
    <w:uiPriority w:val="99"/>
    <w:qFormat/>
    <w:rsid w:val="00ED7FFD"/>
    <w:pPr>
      <w:outlineLvl w:val="1"/>
    </w:pPr>
  </w:style>
  <w:style w:type="paragraph" w:styleId="3">
    <w:name w:val="heading 3"/>
    <w:basedOn w:val="2"/>
    <w:next w:val="a"/>
    <w:link w:val="30"/>
    <w:uiPriority w:val="99"/>
    <w:qFormat/>
    <w:rsid w:val="00ED7FFD"/>
    <w:pPr>
      <w:outlineLvl w:val="2"/>
    </w:pPr>
  </w:style>
  <w:style w:type="paragraph" w:styleId="4">
    <w:name w:val="heading 4"/>
    <w:basedOn w:val="3"/>
    <w:next w:val="a"/>
    <w:link w:val="40"/>
    <w:uiPriority w:val="99"/>
    <w:qFormat/>
    <w:rsid w:val="00ED7FF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6263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F626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62630"/>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9"/>
    <w:rsid w:val="00ED7FFD"/>
    <w:rPr>
      <w:rFonts w:ascii="Arial" w:eastAsiaTheme="minorEastAsia" w:hAnsi="Arial" w:cs="Arial"/>
      <w:b/>
      <w:bCs/>
      <w:color w:val="26282F"/>
      <w:sz w:val="24"/>
      <w:szCs w:val="24"/>
      <w:lang w:eastAsia="ru-RU"/>
    </w:rPr>
  </w:style>
  <w:style w:type="character" w:customStyle="1" w:styleId="20">
    <w:name w:val="Заголовок 2 Знак"/>
    <w:basedOn w:val="a0"/>
    <w:link w:val="2"/>
    <w:uiPriority w:val="99"/>
    <w:rsid w:val="00ED7FFD"/>
    <w:rPr>
      <w:rFonts w:ascii="Arial" w:eastAsiaTheme="minorEastAsia" w:hAnsi="Arial" w:cs="Arial"/>
      <w:b/>
      <w:bCs/>
      <w:color w:val="26282F"/>
      <w:sz w:val="24"/>
      <w:szCs w:val="24"/>
      <w:lang w:eastAsia="ru-RU"/>
    </w:rPr>
  </w:style>
  <w:style w:type="character" w:customStyle="1" w:styleId="30">
    <w:name w:val="Заголовок 3 Знак"/>
    <w:basedOn w:val="a0"/>
    <w:link w:val="3"/>
    <w:uiPriority w:val="99"/>
    <w:rsid w:val="00ED7FFD"/>
    <w:rPr>
      <w:rFonts w:ascii="Arial" w:eastAsiaTheme="minorEastAsia" w:hAnsi="Arial" w:cs="Arial"/>
      <w:b/>
      <w:bCs/>
      <w:color w:val="26282F"/>
      <w:sz w:val="24"/>
      <w:szCs w:val="24"/>
      <w:lang w:eastAsia="ru-RU"/>
    </w:rPr>
  </w:style>
  <w:style w:type="character" w:customStyle="1" w:styleId="40">
    <w:name w:val="Заголовок 4 Знак"/>
    <w:basedOn w:val="a0"/>
    <w:link w:val="4"/>
    <w:uiPriority w:val="99"/>
    <w:rsid w:val="00ED7FFD"/>
    <w:rPr>
      <w:rFonts w:ascii="Arial" w:eastAsiaTheme="minorEastAsia" w:hAnsi="Arial" w:cs="Arial"/>
      <w:b/>
      <w:bCs/>
      <w:color w:val="26282F"/>
      <w:sz w:val="24"/>
      <w:szCs w:val="24"/>
      <w:lang w:eastAsia="ru-RU"/>
    </w:rPr>
  </w:style>
  <w:style w:type="numbering" w:customStyle="1" w:styleId="11">
    <w:name w:val="Нет списка1"/>
    <w:next w:val="a2"/>
    <w:uiPriority w:val="99"/>
    <w:semiHidden/>
    <w:unhideWhenUsed/>
    <w:rsid w:val="00ED7FFD"/>
  </w:style>
  <w:style w:type="character" w:customStyle="1" w:styleId="a3">
    <w:name w:val="Цветовое выделение"/>
    <w:uiPriority w:val="99"/>
    <w:rsid w:val="00ED7FFD"/>
    <w:rPr>
      <w:b/>
      <w:color w:val="26282F"/>
    </w:rPr>
  </w:style>
  <w:style w:type="character" w:customStyle="1" w:styleId="a4">
    <w:name w:val="Гипертекстовая ссылка"/>
    <w:basedOn w:val="a3"/>
    <w:uiPriority w:val="99"/>
    <w:rsid w:val="00ED7FFD"/>
    <w:rPr>
      <w:rFonts w:cs="Times New Roman"/>
      <w:b w:val="0"/>
      <w:color w:val="106BBE"/>
    </w:rPr>
  </w:style>
  <w:style w:type="character" w:customStyle="1" w:styleId="a5">
    <w:name w:val="Активная гипертекстовая ссылка"/>
    <w:basedOn w:val="a4"/>
    <w:uiPriority w:val="99"/>
    <w:rsid w:val="00ED7FFD"/>
    <w:rPr>
      <w:rFonts w:cs="Times New Roman"/>
      <w:b w:val="0"/>
      <w:color w:val="106BBE"/>
      <w:u w:val="single"/>
    </w:rPr>
  </w:style>
  <w:style w:type="paragraph" w:customStyle="1" w:styleId="a6">
    <w:name w:val="Внимание"/>
    <w:basedOn w:val="a"/>
    <w:next w:val="a"/>
    <w:uiPriority w:val="99"/>
    <w:rsid w:val="00ED7FFD"/>
    <w:pPr>
      <w:widowControl w:val="0"/>
      <w:autoSpaceDE w:val="0"/>
      <w:autoSpaceDN w:val="0"/>
      <w:adjustRightInd w:val="0"/>
      <w:spacing w:before="240" w:after="240" w:line="240" w:lineRule="auto"/>
      <w:ind w:left="420" w:right="420" w:firstLine="300"/>
      <w:jc w:val="both"/>
    </w:pPr>
    <w:rPr>
      <w:rFonts w:ascii="Arial" w:eastAsiaTheme="minorEastAsia" w:hAnsi="Arial" w:cs="Arial"/>
      <w:sz w:val="24"/>
      <w:szCs w:val="24"/>
      <w:shd w:val="clear" w:color="auto" w:fill="F5F3DA"/>
      <w:lang w:eastAsia="ru-RU"/>
    </w:rPr>
  </w:style>
  <w:style w:type="paragraph" w:customStyle="1" w:styleId="a7">
    <w:name w:val="Внимание: криминал!!"/>
    <w:basedOn w:val="a6"/>
    <w:next w:val="a"/>
    <w:uiPriority w:val="99"/>
    <w:rsid w:val="00ED7FFD"/>
  </w:style>
  <w:style w:type="paragraph" w:customStyle="1" w:styleId="a8">
    <w:name w:val="Внимание: недобросовестность!"/>
    <w:basedOn w:val="a6"/>
    <w:next w:val="a"/>
    <w:uiPriority w:val="99"/>
    <w:rsid w:val="00ED7FFD"/>
  </w:style>
  <w:style w:type="character" w:customStyle="1" w:styleId="a9">
    <w:name w:val="Выделение для Базового Поиска"/>
    <w:basedOn w:val="a3"/>
    <w:uiPriority w:val="99"/>
    <w:rsid w:val="00ED7FFD"/>
    <w:rPr>
      <w:rFonts w:cs="Times New Roman"/>
      <w:b/>
      <w:bCs/>
      <w:color w:val="0058A9"/>
    </w:rPr>
  </w:style>
  <w:style w:type="character" w:customStyle="1" w:styleId="aa">
    <w:name w:val="Выделение для Базового Поиска (курсив)"/>
    <w:basedOn w:val="a9"/>
    <w:uiPriority w:val="99"/>
    <w:rsid w:val="00ED7FFD"/>
    <w:rPr>
      <w:rFonts w:cs="Times New Roman"/>
      <w:b/>
      <w:bCs/>
      <w:i/>
      <w:iCs/>
      <w:color w:val="0058A9"/>
    </w:rPr>
  </w:style>
  <w:style w:type="paragraph" w:customStyle="1" w:styleId="ab">
    <w:name w:val="Дочерний элемент списка"/>
    <w:basedOn w:val="a"/>
    <w:next w:val="a"/>
    <w:uiPriority w:val="99"/>
    <w:rsid w:val="00ED7FFD"/>
    <w:pPr>
      <w:widowControl w:val="0"/>
      <w:autoSpaceDE w:val="0"/>
      <w:autoSpaceDN w:val="0"/>
      <w:adjustRightInd w:val="0"/>
      <w:spacing w:after="0" w:line="240" w:lineRule="auto"/>
      <w:jc w:val="both"/>
    </w:pPr>
    <w:rPr>
      <w:rFonts w:ascii="Arial" w:eastAsiaTheme="minorEastAsia" w:hAnsi="Arial" w:cs="Arial"/>
      <w:color w:val="868381"/>
      <w:sz w:val="20"/>
      <w:szCs w:val="20"/>
      <w:lang w:eastAsia="ru-RU"/>
    </w:rPr>
  </w:style>
  <w:style w:type="paragraph" w:customStyle="1" w:styleId="ac">
    <w:name w:val="Основное меню (преемственное)"/>
    <w:basedOn w:val="a"/>
    <w:next w:val="a"/>
    <w:uiPriority w:val="99"/>
    <w:rsid w:val="00ED7FFD"/>
    <w:pPr>
      <w:widowControl w:val="0"/>
      <w:autoSpaceDE w:val="0"/>
      <w:autoSpaceDN w:val="0"/>
      <w:adjustRightInd w:val="0"/>
      <w:spacing w:after="0" w:line="240" w:lineRule="auto"/>
      <w:ind w:firstLine="720"/>
      <w:jc w:val="both"/>
    </w:pPr>
    <w:rPr>
      <w:rFonts w:ascii="Verdana" w:eastAsiaTheme="minorEastAsia" w:hAnsi="Verdana" w:cs="Verdana"/>
      <w:lang w:eastAsia="ru-RU"/>
    </w:rPr>
  </w:style>
  <w:style w:type="paragraph" w:customStyle="1" w:styleId="ad">
    <w:name w:val="Заголовок"/>
    <w:basedOn w:val="ac"/>
    <w:next w:val="a"/>
    <w:uiPriority w:val="99"/>
    <w:rsid w:val="00ED7FFD"/>
    <w:rPr>
      <w:b/>
      <w:bCs/>
      <w:color w:val="0058A9"/>
      <w:shd w:val="clear" w:color="auto" w:fill="F0F0F0"/>
    </w:rPr>
  </w:style>
  <w:style w:type="paragraph" w:customStyle="1" w:styleId="ae">
    <w:name w:val="Заголовок группы контролов"/>
    <w:basedOn w:val="a"/>
    <w:next w:val="a"/>
    <w:uiPriority w:val="99"/>
    <w:rsid w:val="00ED7FFD"/>
    <w:pPr>
      <w:widowControl w:val="0"/>
      <w:autoSpaceDE w:val="0"/>
      <w:autoSpaceDN w:val="0"/>
      <w:adjustRightInd w:val="0"/>
      <w:spacing w:after="0" w:line="240" w:lineRule="auto"/>
      <w:ind w:firstLine="720"/>
      <w:jc w:val="both"/>
    </w:pPr>
    <w:rPr>
      <w:rFonts w:ascii="Arial" w:eastAsiaTheme="minorEastAsia" w:hAnsi="Arial" w:cs="Arial"/>
      <w:b/>
      <w:bCs/>
      <w:color w:val="000000"/>
      <w:sz w:val="24"/>
      <w:szCs w:val="24"/>
      <w:lang w:eastAsia="ru-RU"/>
    </w:rPr>
  </w:style>
  <w:style w:type="paragraph" w:customStyle="1" w:styleId="af">
    <w:name w:val="Заголовок для информации об изменениях"/>
    <w:basedOn w:val="1"/>
    <w:next w:val="a"/>
    <w:uiPriority w:val="99"/>
    <w:rsid w:val="00ED7FFD"/>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ED7FFD"/>
    <w:pPr>
      <w:widowControl w:val="0"/>
      <w:autoSpaceDE w:val="0"/>
      <w:autoSpaceDN w:val="0"/>
      <w:adjustRightInd w:val="0"/>
      <w:spacing w:after="0" w:line="240" w:lineRule="auto"/>
      <w:ind w:firstLine="720"/>
      <w:jc w:val="both"/>
    </w:pPr>
    <w:rPr>
      <w:rFonts w:ascii="Arial" w:eastAsiaTheme="minorEastAsia" w:hAnsi="Arial" w:cs="Arial"/>
      <w:i/>
      <w:iCs/>
      <w:color w:val="000080"/>
      <w:lang w:eastAsia="ru-RU"/>
    </w:rPr>
  </w:style>
  <w:style w:type="character" w:customStyle="1" w:styleId="af1">
    <w:name w:val="Заголовок своего сообщения"/>
    <w:basedOn w:val="a3"/>
    <w:uiPriority w:val="99"/>
    <w:rsid w:val="00ED7FFD"/>
    <w:rPr>
      <w:rFonts w:cs="Times New Roman"/>
      <w:b/>
      <w:bCs/>
      <w:color w:val="26282F"/>
    </w:rPr>
  </w:style>
  <w:style w:type="paragraph" w:customStyle="1" w:styleId="af2">
    <w:name w:val="Заголовок статьи"/>
    <w:basedOn w:val="a"/>
    <w:next w:val="a"/>
    <w:uiPriority w:val="99"/>
    <w:rsid w:val="00ED7FFD"/>
    <w:pPr>
      <w:widowControl w:val="0"/>
      <w:autoSpaceDE w:val="0"/>
      <w:autoSpaceDN w:val="0"/>
      <w:adjustRightInd w:val="0"/>
      <w:spacing w:after="0" w:line="240" w:lineRule="auto"/>
      <w:ind w:left="1612" w:hanging="892"/>
      <w:jc w:val="both"/>
    </w:pPr>
    <w:rPr>
      <w:rFonts w:ascii="Arial" w:eastAsiaTheme="minorEastAsia" w:hAnsi="Arial" w:cs="Arial"/>
      <w:sz w:val="24"/>
      <w:szCs w:val="24"/>
      <w:lang w:eastAsia="ru-RU"/>
    </w:rPr>
  </w:style>
  <w:style w:type="character" w:customStyle="1" w:styleId="af3">
    <w:name w:val="Заголовок чужого сообщения"/>
    <w:basedOn w:val="a3"/>
    <w:uiPriority w:val="99"/>
    <w:rsid w:val="00ED7FFD"/>
    <w:rPr>
      <w:rFonts w:cs="Times New Roman"/>
      <w:b/>
      <w:bCs/>
      <w:color w:val="FF0000"/>
    </w:rPr>
  </w:style>
  <w:style w:type="paragraph" w:customStyle="1" w:styleId="af4">
    <w:name w:val="Заголовок ЭР (левое окно)"/>
    <w:basedOn w:val="a"/>
    <w:next w:val="a"/>
    <w:uiPriority w:val="99"/>
    <w:rsid w:val="00ED7FFD"/>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af5">
    <w:name w:val="Заголовок ЭР (правое окно)"/>
    <w:basedOn w:val="af4"/>
    <w:next w:val="a"/>
    <w:uiPriority w:val="99"/>
    <w:rsid w:val="00ED7FFD"/>
    <w:pPr>
      <w:spacing w:after="0"/>
      <w:jc w:val="left"/>
    </w:pPr>
  </w:style>
  <w:style w:type="paragraph" w:customStyle="1" w:styleId="af6">
    <w:name w:val="Интерактивный заголовок"/>
    <w:basedOn w:val="ad"/>
    <w:next w:val="a"/>
    <w:uiPriority w:val="99"/>
    <w:rsid w:val="00ED7FFD"/>
    <w:rPr>
      <w:u w:val="single"/>
    </w:rPr>
  </w:style>
  <w:style w:type="paragraph" w:customStyle="1" w:styleId="af7">
    <w:name w:val="Текст информации об изменениях"/>
    <w:basedOn w:val="a"/>
    <w:next w:val="a"/>
    <w:uiPriority w:val="99"/>
    <w:rsid w:val="00ED7FFD"/>
    <w:pPr>
      <w:widowControl w:val="0"/>
      <w:autoSpaceDE w:val="0"/>
      <w:autoSpaceDN w:val="0"/>
      <w:adjustRightInd w:val="0"/>
      <w:spacing w:after="0" w:line="240" w:lineRule="auto"/>
      <w:ind w:firstLine="720"/>
      <w:jc w:val="both"/>
    </w:pPr>
    <w:rPr>
      <w:rFonts w:ascii="Arial" w:eastAsiaTheme="minorEastAsia" w:hAnsi="Arial" w:cs="Arial"/>
      <w:color w:val="353842"/>
      <w:sz w:val="18"/>
      <w:szCs w:val="18"/>
      <w:lang w:eastAsia="ru-RU"/>
    </w:rPr>
  </w:style>
  <w:style w:type="paragraph" w:customStyle="1" w:styleId="af8">
    <w:name w:val="Информация об изменениях"/>
    <w:basedOn w:val="af7"/>
    <w:next w:val="a"/>
    <w:uiPriority w:val="99"/>
    <w:rsid w:val="00ED7FFD"/>
    <w:pPr>
      <w:spacing w:before="180"/>
      <w:ind w:left="360" w:right="360" w:firstLine="0"/>
    </w:pPr>
    <w:rPr>
      <w:shd w:val="clear" w:color="auto" w:fill="EAEFED"/>
    </w:rPr>
  </w:style>
  <w:style w:type="paragraph" w:customStyle="1" w:styleId="af9">
    <w:name w:val="Текст (справка)"/>
    <w:basedOn w:val="a"/>
    <w:next w:val="a"/>
    <w:uiPriority w:val="99"/>
    <w:rsid w:val="00ED7FFD"/>
    <w:pPr>
      <w:widowControl w:val="0"/>
      <w:autoSpaceDE w:val="0"/>
      <w:autoSpaceDN w:val="0"/>
      <w:adjustRightInd w:val="0"/>
      <w:spacing w:after="0" w:line="240" w:lineRule="auto"/>
      <w:ind w:left="170" w:right="170"/>
    </w:pPr>
    <w:rPr>
      <w:rFonts w:ascii="Arial" w:eastAsiaTheme="minorEastAsia" w:hAnsi="Arial" w:cs="Arial"/>
      <w:sz w:val="24"/>
      <w:szCs w:val="24"/>
      <w:lang w:eastAsia="ru-RU"/>
    </w:rPr>
  </w:style>
  <w:style w:type="paragraph" w:customStyle="1" w:styleId="afa">
    <w:name w:val="Комментарий"/>
    <w:basedOn w:val="af9"/>
    <w:next w:val="a"/>
    <w:uiPriority w:val="99"/>
    <w:rsid w:val="00ED7FFD"/>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ED7FFD"/>
    <w:rPr>
      <w:i/>
      <w:iCs/>
    </w:rPr>
  </w:style>
  <w:style w:type="paragraph" w:customStyle="1" w:styleId="afc">
    <w:name w:val="Текст (лев. подпись)"/>
    <w:basedOn w:val="a"/>
    <w:next w:val="a"/>
    <w:uiPriority w:val="99"/>
    <w:rsid w:val="00ED7FF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fd">
    <w:name w:val="Колонтитул (левый)"/>
    <w:basedOn w:val="afc"/>
    <w:next w:val="a"/>
    <w:uiPriority w:val="99"/>
    <w:rsid w:val="00ED7FFD"/>
    <w:rPr>
      <w:sz w:val="14"/>
      <w:szCs w:val="14"/>
    </w:rPr>
  </w:style>
  <w:style w:type="paragraph" w:customStyle="1" w:styleId="afe">
    <w:name w:val="Текст (прав. подпись)"/>
    <w:basedOn w:val="a"/>
    <w:next w:val="a"/>
    <w:uiPriority w:val="99"/>
    <w:rsid w:val="00ED7FFD"/>
    <w:pPr>
      <w:widowControl w:val="0"/>
      <w:autoSpaceDE w:val="0"/>
      <w:autoSpaceDN w:val="0"/>
      <w:adjustRightInd w:val="0"/>
      <w:spacing w:after="0" w:line="240" w:lineRule="auto"/>
      <w:jc w:val="right"/>
    </w:pPr>
    <w:rPr>
      <w:rFonts w:ascii="Arial" w:eastAsiaTheme="minorEastAsia" w:hAnsi="Arial" w:cs="Arial"/>
      <w:sz w:val="24"/>
      <w:szCs w:val="24"/>
      <w:lang w:eastAsia="ru-RU"/>
    </w:rPr>
  </w:style>
  <w:style w:type="paragraph" w:customStyle="1" w:styleId="aff">
    <w:name w:val="Колонтитул (правый)"/>
    <w:basedOn w:val="afe"/>
    <w:next w:val="a"/>
    <w:uiPriority w:val="99"/>
    <w:rsid w:val="00ED7FFD"/>
    <w:rPr>
      <w:sz w:val="14"/>
      <w:szCs w:val="14"/>
    </w:rPr>
  </w:style>
  <w:style w:type="paragraph" w:customStyle="1" w:styleId="aff0">
    <w:name w:val="Комментарий пользователя"/>
    <w:basedOn w:val="afa"/>
    <w:next w:val="a"/>
    <w:uiPriority w:val="99"/>
    <w:rsid w:val="00ED7FFD"/>
    <w:pPr>
      <w:jc w:val="left"/>
    </w:pPr>
    <w:rPr>
      <w:shd w:val="clear" w:color="auto" w:fill="FFDFE0"/>
    </w:rPr>
  </w:style>
  <w:style w:type="paragraph" w:customStyle="1" w:styleId="aff1">
    <w:name w:val="Куда обратиться?"/>
    <w:basedOn w:val="a6"/>
    <w:next w:val="a"/>
    <w:uiPriority w:val="99"/>
    <w:rsid w:val="00ED7FFD"/>
  </w:style>
  <w:style w:type="paragraph" w:customStyle="1" w:styleId="aff2">
    <w:name w:val="Моноширинный"/>
    <w:basedOn w:val="a"/>
    <w:next w:val="a"/>
    <w:uiPriority w:val="99"/>
    <w:rsid w:val="00ED7FFD"/>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customStyle="1" w:styleId="aff3">
    <w:name w:val="Найденные слова"/>
    <w:basedOn w:val="a3"/>
    <w:uiPriority w:val="99"/>
    <w:rsid w:val="00ED7FFD"/>
    <w:rPr>
      <w:rFonts w:cs="Times New Roman"/>
      <w:b w:val="0"/>
      <w:color w:val="26282F"/>
      <w:shd w:val="clear" w:color="auto" w:fill="FFF580"/>
    </w:rPr>
  </w:style>
  <w:style w:type="paragraph" w:customStyle="1" w:styleId="aff4">
    <w:name w:val="Напишите нам"/>
    <w:basedOn w:val="a"/>
    <w:next w:val="a"/>
    <w:uiPriority w:val="99"/>
    <w:rsid w:val="00ED7FFD"/>
    <w:pPr>
      <w:widowControl w:val="0"/>
      <w:autoSpaceDE w:val="0"/>
      <w:autoSpaceDN w:val="0"/>
      <w:adjustRightInd w:val="0"/>
      <w:spacing w:before="90" w:after="90" w:line="240" w:lineRule="auto"/>
      <w:ind w:left="180" w:right="180"/>
      <w:jc w:val="both"/>
    </w:pPr>
    <w:rPr>
      <w:rFonts w:ascii="Arial" w:eastAsiaTheme="minorEastAsia" w:hAnsi="Arial" w:cs="Arial"/>
      <w:sz w:val="20"/>
      <w:szCs w:val="20"/>
      <w:shd w:val="clear" w:color="auto" w:fill="EFFFAD"/>
      <w:lang w:eastAsia="ru-RU"/>
    </w:rPr>
  </w:style>
  <w:style w:type="character" w:customStyle="1" w:styleId="aff5">
    <w:name w:val="Не вступил в силу"/>
    <w:basedOn w:val="a3"/>
    <w:uiPriority w:val="99"/>
    <w:rsid w:val="00ED7FFD"/>
    <w:rPr>
      <w:rFonts w:cs="Times New Roman"/>
      <w:b w:val="0"/>
      <w:color w:val="000000"/>
      <w:shd w:val="clear" w:color="auto" w:fill="D8EDE8"/>
    </w:rPr>
  </w:style>
  <w:style w:type="paragraph" w:customStyle="1" w:styleId="aff6">
    <w:name w:val="Необходимые документы"/>
    <w:basedOn w:val="a6"/>
    <w:next w:val="a"/>
    <w:uiPriority w:val="99"/>
    <w:rsid w:val="00ED7FFD"/>
    <w:pPr>
      <w:ind w:firstLine="118"/>
    </w:pPr>
  </w:style>
  <w:style w:type="paragraph" w:customStyle="1" w:styleId="aff7">
    <w:name w:val="Нормальный (таблица)"/>
    <w:basedOn w:val="a"/>
    <w:next w:val="a"/>
    <w:uiPriority w:val="99"/>
    <w:rsid w:val="00ED7FFD"/>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8">
    <w:name w:val="Таблицы (моноширинный)"/>
    <w:basedOn w:val="a"/>
    <w:next w:val="a"/>
    <w:uiPriority w:val="99"/>
    <w:rsid w:val="00ED7FFD"/>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9">
    <w:name w:val="Оглавление"/>
    <w:basedOn w:val="aff8"/>
    <w:next w:val="a"/>
    <w:uiPriority w:val="99"/>
    <w:rsid w:val="00ED7FFD"/>
    <w:pPr>
      <w:ind w:left="140"/>
    </w:pPr>
  </w:style>
  <w:style w:type="character" w:customStyle="1" w:styleId="affa">
    <w:name w:val="Опечатки"/>
    <w:uiPriority w:val="99"/>
    <w:rsid w:val="00ED7FFD"/>
    <w:rPr>
      <w:color w:val="FF0000"/>
    </w:rPr>
  </w:style>
  <w:style w:type="paragraph" w:customStyle="1" w:styleId="affb">
    <w:name w:val="Переменная часть"/>
    <w:basedOn w:val="ac"/>
    <w:next w:val="a"/>
    <w:uiPriority w:val="99"/>
    <w:rsid w:val="00ED7FFD"/>
    <w:rPr>
      <w:sz w:val="18"/>
      <w:szCs w:val="18"/>
    </w:rPr>
  </w:style>
  <w:style w:type="paragraph" w:customStyle="1" w:styleId="affc">
    <w:name w:val="Подвал для информации об изменениях"/>
    <w:basedOn w:val="1"/>
    <w:next w:val="a"/>
    <w:uiPriority w:val="99"/>
    <w:rsid w:val="00ED7FFD"/>
    <w:pPr>
      <w:outlineLvl w:val="9"/>
    </w:pPr>
    <w:rPr>
      <w:b w:val="0"/>
      <w:bCs w:val="0"/>
      <w:sz w:val="18"/>
      <w:szCs w:val="18"/>
    </w:rPr>
  </w:style>
  <w:style w:type="paragraph" w:customStyle="1" w:styleId="affd">
    <w:name w:val="Подзаголовок для информации об изменениях"/>
    <w:basedOn w:val="af7"/>
    <w:next w:val="a"/>
    <w:uiPriority w:val="99"/>
    <w:rsid w:val="00ED7FFD"/>
    <w:rPr>
      <w:b/>
      <w:bCs/>
    </w:rPr>
  </w:style>
  <w:style w:type="paragraph" w:customStyle="1" w:styleId="affe">
    <w:name w:val="Подчёркнутый текст"/>
    <w:basedOn w:val="a"/>
    <w:next w:val="a"/>
    <w:uiPriority w:val="99"/>
    <w:rsid w:val="00ED7FFD"/>
    <w:pPr>
      <w:widowControl w:val="0"/>
      <w:pBdr>
        <w:bottom w:val="single" w:sz="4" w:space="0" w:color="auto"/>
      </w:pBdr>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customStyle="1" w:styleId="afff">
    <w:name w:val="Постоянная часть"/>
    <w:basedOn w:val="ac"/>
    <w:next w:val="a"/>
    <w:uiPriority w:val="99"/>
    <w:rsid w:val="00ED7FFD"/>
    <w:rPr>
      <w:sz w:val="20"/>
      <w:szCs w:val="20"/>
    </w:rPr>
  </w:style>
  <w:style w:type="paragraph" w:customStyle="1" w:styleId="afff0">
    <w:name w:val="Прижатый влево"/>
    <w:basedOn w:val="a"/>
    <w:next w:val="a"/>
    <w:uiPriority w:val="99"/>
    <w:rsid w:val="00ED7FF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fff1">
    <w:name w:val="Пример."/>
    <w:basedOn w:val="a6"/>
    <w:next w:val="a"/>
    <w:uiPriority w:val="99"/>
    <w:rsid w:val="00ED7FFD"/>
  </w:style>
  <w:style w:type="paragraph" w:customStyle="1" w:styleId="afff2">
    <w:name w:val="Примечание."/>
    <w:basedOn w:val="a6"/>
    <w:next w:val="a"/>
    <w:uiPriority w:val="99"/>
    <w:rsid w:val="00ED7FFD"/>
  </w:style>
  <w:style w:type="character" w:customStyle="1" w:styleId="afff3">
    <w:name w:val="Продолжение ссылки"/>
    <w:basedOn w:val="a4"/>
    <w:uiPriority w:val="99"/>
    <w:rsid w:val="00ED7FFD"/>
    <w:rPr>
      <w:rFonts w:cs="Times New Roman"/>
      <w:b w:val="0"/>
      <w:color w:val="106BBE"/>
    </w:rPr>
  </w:style>
  <w:style w:type="paragraph" w:customStyle="1" w:styleId="afff4">
    <w:name w:val="Словарная статья"/>
    <w:basedOn w:val="a"/>
    <w:next w:val="a"/>
    <w:uiPriority w:val="99"/>
    <w:rsid w:val="00ED7FFD"/>
    <w:pPr>
      <w:widowControl w:val="0"/>
      <w:autoSpaceDE w:val="0"/>
      <w:autoSpaceDN w:val="0"/>
      <w:adjustRightInd w:val="0"/>
      <w:spacing w:after="0" w:line="240" w:lineRule="auto"/>
      <w:ind w:right="118"/>
      <w:jc w:val="both"/>
    </w:pPr>
    <w:rPr>
      <w:rFonts w:ascii="Arial" w:eastAsiaTheme="minorEastAsia" w:hAnsi="Arial" w:cs="Arial"/>
      <w:sz w:val="24"/>
      <w:szCs w:val="24"/>
      <w:lang w:eastAsia="ru-RU"/>
    </w:rPr>
  </w:style>
  <w:style w:type="character" w:customStyle="1" w:styleId="afff5">
    <w:name w:val="Сравнение редакций"/>
    <w:basedOn w:val="a3"/>
    <w:uiPriority w:val="99"/>
    <w:rsid w:val="00ED7FFD"/>
    <w:rPr>
      <w:rFonts w:cs="Times New Roman"/>
      <w:b w:val="0"/>
      <w:color w:val="26282F"/>
    </w:rPr>
  </w:style>
  <w:style w:type="character" w:customStyle="1" w:styleId="afff6">
    <w:name w:val="Сравнение редакций. Добавленный фрагмент"/>
    <w:uiPriority w:val="99"/>
    <w:rsid w:val="00ED7FFD"/>
    <w:rPr>
      <w:color w:val="000000"/>
      <w:shd w:val="clear" w:color="auto" w:fill="C1D7FF"/>
    </w:rPr>
  </w:style>
  <w:style w:type="character" w:customStyle="1" w:styleId="afff7">
    <w:name w:val="Сравнение редакций. Удаленный фрагмент"/>
    <w:uiPriority w:val="99"/>
    <w:rsid w:val="00ED7FFD"/>
    <w:rPr>
      <w:color w:val="000000"/>
      <w:shd w:val="clear" w:color="auto" w:fill="C4C413"/>
    </w:rPr>
  </w:style>
  <w:style w:type="paragraph" w:customStyle="1" w:styleId="afff8">
    <w:name w:val="Ссылка на официальную публикацию"/>
    <w:basedOn w:val="a"/>
    <w:next w:val="a"/>
    <w:uiPriority w:val="99"/>
    <w:rsid w:val="00ED7FFD"/>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character" w:customStyle="1" w:styleId="afff9">
    <w:name w:val="Ссылка на утративший силу документ"/>
    <w:basedOn w:val="a4"/>
    <w:uiPriority w:val="99"/>
    <w:rsid w:val="00ED7FFD"/>
    <w:rPr>
      <w:rFonts w:cs="Times New Roman"/>
      <w:b w:val="0"/>
      <w:color w:val="749232"/>
    </w:rPr>
  </w:style>
  <w:style w:type="paragraph" w:customStyle="1" w:styleId="afffa">
    <w:name w:val="Текст в таблице"/>
    <w:basedOn w:val="aff7"/>
    <w:next w:val="a"/>
    <w:uiPriority w:val="99"/>
    <w:rsid w:val="00ED7FFD"/>
    <w:pPr>
      <w:ind w:firstLine="500"/>
    </w:pPr>
  </w:style>
  <w:style w:type="paragraph" w:customStyle="1" w:styleId="afffb">
    <w:name w:val="Текст ЭР (см. также)"/>
    <w:basedOn w:val="a"/>
    <w:next w:val="a"/>
    <w:uiPriority w:val="99"/>
    <w:rsid w:val="00ED7FFD"/>
    <w:pPr>
      <w:widowControl w:val="0"/>
      <w:autoSpaceDE w:val="0"/>
      <w:autoSpaceDN w:val="0"/>
      <w:adjustRightInd w:val="0"/>
      <w:spacing w:before="200" w:after="0" w:line="240" w:lineRule="auto"/>
    </w:pPr>
    <w:rPr>
      <w:rFonts w:ascii="Arial" w:eastAsiaTheme="minorEastAsia" w:hAnsi="Arial" w:cs="Arial"/>
      <w:sz w:val="20"/>
      <w:szCs w:val="20"/>
      <w:lang w:eastAsia="ru-RU"/>
    </w:rPr>
  </w:style>
  <w:style w:type="paragraph" w:customStyle="1" w:styleId="afffc">
    <w:name w:val="Технический комментарий"/>
    <w:basedOn w:val="a"/>
    <w:next w:val="a"/>
    <w:uiPriority w:val="99"/>
    <w:rsid w:val="00ED7FFD"/>
    <w:pPr>
      <w:widowControl w:val="0"/>
      <w:autoSpaceDE w:val="0"/>
      <w:autoSpaceDN w:val="0"/>
      <w:adjustRightInd w:val="0"/>
      <w:spacing w:after="0" w:line="240" w:lineRule="auto"/>
    </w:pPr>
    <w:rPr>
      <w:rFonts w:ascii="Arial" w:eastAsiaTheme="minorEastAsia" w:hAnsi="Arial" w:cs="Arial"/>
      <w:color w:val="463F31"/>
      <w:sz w:val="24"/>
      <w:szCs w:val="24"/>
      <w:shd w:val="clear" w:color="auto" w:fill="FFFFA6"/>
      <w:lang w:eastAsia="ru-RU"/>
    </w:rPr>
  </w:style>
  <w:style w:type="character" w:customStyle="1" w:styleId="afffd">
    <w:name w:val="Утратил силу"/>
    <w:basedOn w:val="a3"/>
    <w:uiPriority w:val="99"/>
    <w:rsid w:val="00ED7FFD"/>
    <w:rPr>
      <w:rFonts w:cs="Times New Roman"/>
      <w:b w:val="0"/>
      <w:strike/>
      <w:color w:val="666600"/>
    </w:rPr>
  </w:style>
  <w:style w:type="paragraph" w:customStyle="1" w:styleId="afffe">
    <w:name w:val="Формула"/>
    <w:basedOn w:val="a"/>
    <w:next w:val="a"/>
    <w:uiPriority w:val="99"/>
    <w:rsid w:val="00ED7FFD"/>
    <w:pPr>
      <w:widowControl w:val="0"/>
      <w:autoSpaceDE w:val="0"/>
      <w:autoSpaceDN w:val="0"/>
      <w:adjustRightInd w:val="0"/>
      <w:spacing w:before="240" w:after="240" w:line="240" w:lineRule="auto"/>
      <w:ind w:left="420" w:right="420" w:firstLine="300"/>
      <w:jc w:val="both"/>
    </w:pPr>
    <w:rPr>
      <w:rFonts w:ascii="Arial" w:eastAsiaTheme="minorEastAsia" w:hAnsi="Arial" w:cs="Arial"/>
      <w:sz w:val="24"/>
      <w:szCs w:val="24"/>
      <w:shd w:val="clear" w:color="auto" w:fill="F5F3DA"/>
      <w:lang w:eastAsia="ru-RU"/>
    </w:rPr>
  </w:style>
  <w:style w:type="paragraph" w:customStyle="1" w:styleId="affff">
    <w:name w:val="Центрированный (таблица)"/>
    <w:basedOn w:val="aff7"/>
    <w:next w:val="a"/>
    <w:uiPriority w:val="99"/>
    <w:rsid w:val="00ED7FFD"/>
    <w:pPr>
      <w:jc w:val="center"/>
    </w:pPr>
  </w:style>
  <w:style w:type="paragraph" w:customStyle="1" w:styleId="-">
    <w:name w:val="ЭР-содержание (правое окно)"/>
    <w:basedOn w:val="a"/>
    <w:next w:val="a"/>
    <w:uiPriority w:val="99"/>
    <w:rsid w:val="00ED7FFD"/>
    <w:pPr>
      <w:widowControl w:val="0"/>
      <w:autoSpaceDE w:val="0"/>
      <w:autoSpaceDN w:val="0"/>
      <w:adjustRightInd w:val="0"/>
      <w:spacing w:before="300" w:after="0" w:line="240" w:lineRule="auto"/>
    </w:pPr>
    <w:rPr>
      <w:rFonts w:ascii="Arial" w:eastAsiaTheme="minorEastAsia" w:hAnsi="Arial" w:cs="Arial"/>
      <w:sz w:val="24"/>
      <w:szCs w:val="24"/>
      <w:lang w:eastAsia="ru-RU"/>
    </w:rPr>
  </w:style>
  <w:style w:type="paragraph" w:styleId="affff0">
    <w:name w:val="Balloon Text"/>
    <w:basedOn w:val="a"/>
    <w:link w:val="affff1"/>
    <w:uiPriority w:val="99"/>
    <w:semiHidden/>
    <w:unhideWhenUsed/>
    <w:rsid w:val="00ED7FFD"/>
    <w:pPr>
      <w:spacing w:after="0" w:line="240" w:lineRule="auto"/>
    </w:pPr>
    <w:rPr>
      <w:rFonts w:ascii="Tahoma" w:hAnsi="Tahoma" w:cs="Tahoma"/>
      <w:sz w:val="16"/>
      <w:szCs w:val="16"/>
    </w:rPr>
  </w:style>
  <w:style w:type="character" w:customStyle="1" w:styleId="affff1">
    <w:name w:val="Текст выноски Знак"/>
    <w:basedOn w:val="a0"/>
    <w:link w:val="affff0"/>
    <w:uiPriority w:val="99"/>
    <w:semiHidden/>
    <w:rsid w:val="00ED7FFD"/>
    <w:rPr>
      <w:rFonts w:ascii="Tahoma" w:hAnsi="Tahoma" w:cs="Tahoma"/>
      <w:sz w:val="16"/>
      <w:szCs w:val="16"/>
    </w:rPr>
  </w:style>
  <w:style w:type="table" w:styleId="affff2">
    <w:name w:val="Table Grid"/>
    <w:basedOn w:val="a1"/>
    <w:rsid w:val="002B13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D7FFD"/>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2">
    <w:name w:val="heading 2"/>
    <w:basedOn w:val="1"/>
    <w:next w:val="a"/>
    <w:link w:val="20"/>
    <w:uiPriority w:val="99"/>
    <w:qFormat/>
    <w:rsid w:val="00ED7FFD"/>
    <w:pPr>
      <w:outlineLvl w:val="1"/>
    </w:pPr>
  </w:style>
  <w:style w:type="paragraph" w:styleId="3">
    <w:name w:val="heading 3"/>
    <w:basedOn w:val="2"/>
    <w:next w:val="a"/>
    <w:link w:val="30"/>
    <w:uiPriority w:val="99"/>
    <w:qFormat/>
    <w:rsid w:val="00ED7FFD"/>
    <w:pPr>
      <w:outlineLvl w:val="2"/>
    </w:pPr>
  </w:style>
  <w:style w:type="paragraph" w:styleId="4">
    <w:name w:val="heading 4"/>
    <w:basedOn w:val="3"/>
    <w:next w:val="a"/>
    <w:link w:val="40"/>
    <w:uiPriority w:val="99"/>
    <w:qFormat/>
    <w:rsid w:val="00ED7FF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6263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F626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62630"/>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9"/>
    <w:rsid w:val="00ED7FFD"/>
    <w:rPr>
      <w:rFonts w:ascii="Arial" w:eastAsiaTheme="minorEastAsia" w:hAnsi="Arial" w:cs="Arial"/>
      <w:b/>
      <w:bCs/>
      <w:color w:val="26282F"/>
      <w:sz w:val="24"/>
      <w:szCs w:val="24"/>
      <w:lang w:eastAsia="ru-RU"/>
    </w:rPr>
  </w:style>
  <w:style w:type="character" w:customStyle="1" w:styleId="20">
    <w:name w:val="Заголовок 2 Знак"/>
    <w:basedOn w:val="a0"/>
    <w:link w:val="2"/>
    <w:uiPriority w:val="99"/>
    <w:rsid w:val="00ED7FFD"/>
    <w:rPr>
      <w:rFonts w:ascii="Arial" w:eastAsiaTheme="minorEastAsia" w:hAnsi="Arial" w:cs="Arial"/>
      <w:b/>
      <w:bCs/>
      <w:color w:val="26282F"/>
      <w:sz w:val="24"/>
      <w:szCs w:val="24"/>
      <w:lang w:eastAsia="ru-RU"/>
    </w:rPr>
  </w:style>
  <w:style w:type="character" w:customStyle="1" w:styleId="30">
    <w:name w:val="Заголовок 3 Знак"/>
    <w:basedOn w:val="a0"/>
    <w:link w:val="3"/>
    <w:uiPriority w:val="99"/>
    <w:rsid w:val="00ED7FFD"/>
    <w:rPr>
      <w:rFonts w:ascii="Arial" w:eastAsiaTheme="minorEastAsia" w:hAnsi="Arial" w:cs="Arial"/>
      <w:b/>
      <w:bCs/>
      <w:color w:val="26282F"/>
      <w:sz w:val="24"/>
      <w:szCs w:val="24"/>
      <w:lang w:eastAsia="ru-RU"/>
    </w:rPr>
  </w:style>
  <w:style w:type="character" w:customStyle="1" w:styleId="40">
    <w:name w:val="Заголовок 4 Знак"/>
    <w:basedOn w:val="a0"/>
    <w:link w:val="4"/>
    <w:uiPriority w:val="99"/>
    <w:rsid w:val="00ED7FFD"/>
    <w:rPr>
      <w:rFonts w:ascii="Arial" w:eastAsiaTheme="minorEastAsia" w:hAnsi="Arial" w:cs="Arial"/>
      <w:b/>
      <w:bCs/>
      <w:color w:val="26282F"/>
      <w:sz w:val="24"/>
      <w:szCs w:val="24"/>
      <w:lang w:eastAsia="ru-RU"/>
    </w:rPr>
  </w:style>
  <w:style w:type="numbering" w:customStyle="1" w:styleId="11">
    <w:name w:val="Нет списка1"/>
    <w:next w:val="a2"/>
    <w:uiPriority w:val="99"/>
    <w:semiHidden/>
    <w:unhideWhenUsed/>
    <w:rsid w:val="00ED7FFD"/>
  </w:style>
  <w:style w:type="character" w:customStyle="1" w:styleId="a3">
    <w:name w:val="Цветовое выделение"/>
    <w:uiPriority w:val="99"/>
    <w:rsid w:val="00ED7FFD"/>
    <w:rPr>
      <w:b/>
      <w:color w:val="26282F"/>
    </w:rPr>
  </w:style>
  <w:style w:type="character" w:customStyle="1" w:styleId="a4">
    <w:name w:val="Гипертекстовая ссылка"/>
    <w:basedOn w:val="a3"/>
    <w:uiPriority w:val="99"/>
    <w:rsid w:val="00ED7FFD"/>
    <w:rPr>
      <w:rFonts w:cs="Times New Roman"/>
      <w:b w:val="0"/>
      <w:color w:val="106BBE"/>
    </w:rPr>
  </w:style>
  <w:style w:type="character" w:customStyle="1" w:styleId="a5">
    <w:name w:val="Активная гипертекстовая ссылка"/>
    <w:basedOn w:val="a4"/>
    <w:uiPriority w:val="99"/>
    <w:rsid w:val="00ED7FFD"/>
    <w:rPr>
      <w:rFonts w:cs="Times New Roman"/>
      <w:b w:val="0"/>
      <w:color w:val="106BBE"/>
      <w:u w:val="single"/>
    </w:rPr>
  </w:style>
  <w:style w:type="paragraph" w:customStyle="1" w:styleId="a6">
    <w:name w:val="Внимание"/>
    <w:basedOn w:val="a"/>
    <w:next w:val="a"/>
    <w:uiPriority w:val="99"/>
    <w:rsid w:val="00ED7FFD"/>
    <w:pPr>
      <w:widowControl w:val="0"/>
      <w:autoSpaceDE w:val="0"/>
      <w:autoSpaceDN w:val="0"/>
      <w:adjustRightInd w:val="0"/>
      <w:spacing w:before="240" w:after="240" w:line="240" w:lineRule="auto"/>
      <w:ind w:left="420" w:right="420" w:firstLine="300"/>
      <w:jc w:val="both"/>
    </w:pPr>
    <w:rPr>
      <w:rFonts w:ascii="Arial" w:eastAsiaTheme="minorEastAsia" w:hAnsi="Arial" w:cs="Arial"/>
      <w:sz w:val="24"/>
      <w:szCs w:val="24"/>
      <w:shd w:val="clear" w:color="auto" w:fill="F5F3DA"/>
      <w:lang w:eastAsia="ru-RU"/>
    </w:rPr>
  </w:style>
  <w:style w:type="paragraph" w:customStyle="1" w:styleId="a7">
    <w:name w:val="Внимание: криминал!!"/>
    <w:basedOn w:val="a6"/>
    <w:next w:val="a"/>
    <w:uiPriority w:val="99"/>
    <w:rsid w:val="00ED7FFD"/>
  </w:style>
  <w:style w:type="paragraph" w:customStyle="1" w:styleId="a8">
    <w:name w:val="Внимание: недобросовестность!"/>
    <w:basedOn w:val="a6"/>
    <w:next w:val="a"/>
    <w:uiPriority w:val="99"/>
    <w:rsid w:val="00ED7FFD"/>
  </w:style>
  <w:style w:type="character" w:customStyle="1" w:styleId="a9">
    <w:name w:val="Выделение для Базового Поиска"/>
    <w:basedOn w:val="a3"/>
    <w:uiPriority w:val="99"/>
    <w:rsid w:val="00ED7FFD"/>
    <w:rPr>
      <w:rFonts w:cs="Times New Roman"/>
      <w:b/>
      <w:bCs/>
      <w:color w:val="0058A9"/>
    </w:rPr>
  </w:style>
  <w:style w:type="character" w:customStyle="1" w:styleId="aa">
    <w:name w:val="Выделение для Базового Поиска (курсив)"/>
    <w:basedOn w:val="a9"/>
    <w:uiPriority w:val="99"/>
    <w:rsid w:val="00ED7FFD"/>
    <w:rPr>
      <w:rFonts w:cs="Times New Roman"/>
      <w:b/>
      <w:bCs/>
      <w:i/>
      <w:iCs/>
      <w:color w:val="0058A9"/>
    </w:rPr>
  </w:style>
  <w:style w:type="paragraph" w:customStyle="1" w:styleId="ab">
    <w:name w:val="Дочерний элемент списка"/>
    <w:basedOn w:val="a"/>
    <w:next w:val="a"/>
    <w:uiPriority w:val="99"/>
    <w:rsid w:val="00ED7FFD"/>
    <w:pPr>
      <w:widowControl w:val="0"/>
      <w:autoSpaceDE w:val="0"/>
      <w:autoSpaceDN w:val="0"/>
      <w:adjustRightInd w:val="0"/>
      <w:spacing w:after="0" w:line="240" w:lineRule="auto"/>
      <w:jc w:val="both"/>
    </w:pPr>
    <w:rPr>
      <w:rFonts w:ascii="Arial" w:eastAsiaTheme="minorEastAsia" w:hAnsi="Arial" w:cs="Arial"/>
      <w:color w:val="868381"/>
      <w:sz w:val="20"/>
      <w:szCs w:val="20"/>
      <w:lang w:eastAsia="ru-RU"/>
    </w:rPr>
  </w:style>
  <w:style w:type="paragraph" w:customStyle="1" w:styleId="ac">
    <w:name w:val="Основное меню (преемственное)"/>
    <w:basedOn w:val="a"/>
    <w:next w:val="a"/>
    <w:uiPriority w:val="99"/>
    <w:rsid w:val="00ED7FFD"/>
    <w:pPr>
      <w:widowControl w:val="0"/>
      <w:autoSpaceDE w:val="0"/>
      <w:autoSpaceDN w:val="0"/>
      <w:adjustRightInd w:val="0"/>
      <w:spacing w:after="0" w:line="240" w:lineRule="auto"/>
      <w:ind w:firstLine="720"/>
      <w:jc w:val="both"/>
    </w:pPr>
    <w:rPr>
      <w:rFonts w:ascii="Verdana" w:eastAsiaTheme="minorEastAsia" w:hAnsi="Verdana" w:cs="Verdana"/>
      <w:lang w:eastAsia="ru-RU"/>
    </w:rPr>
  </w:style>
  <w:style w:type="paragraph" w:customStyle="1" w:styleId="ad">
    <w:name w:val="Заголовок"/>
    <w:basedOn w:val="ac"/>
    <w:next w:val="a"/>
    <w:uiPriority w:val="99"/>
    <w:rsid w:val="00ED7FFD"/>
    <w:rPr>
      <w:b/>
      <w:bCs/>
      <w:color w:val="0058A9"/>
      <w:shd w:val="clear" w:color="auto" w:fill="F0F0F0"/>
    </w:rPr>
  </w:style>
  <w:style w:type="paragraph" w:customStyle="1" w:styleId="ae">
    <w:name w:val="Заголовок группы контролов"/>
    <w:basedOn w:val="a"/>
    <w:next w:val="a"/>
    <w:uiPriority w:val="99"/>
    <w:rsid w:val="00ED7FFD"/>
    <w:pPr>
      <w:widowControl w:val="0"/>
      <w:autoSpaceDE w:val="0"/>
      <w:autoSpaceDN w:val="0"/>
      <w:adjustRightInd w:val="0"/>
      <w:spacing w:after="0" w:line="240" w:lineRule="auto"/>
      <w:ind w:firstLine="720"/>
      <w:jc w:val="both"/>
    </w:pPr>
    <w:rPr>
      <w:rFonts w:ascii="Arial" w:eastAsiaTheme="minorEastAsia" w:hAnsi="Arial" w:cs="Arial"/>
      <w:b/>
      <w:bCs/>
      <w:color w:val="000000"/>
      <w:sz w:val="24"/>
      <w:szCs w:val="24"/>
      <w:lang w:eastAsia="ru-RU"/>
    </w:rPr>
  </w:style>
  <w:style w:type="paragraph" w:customStyle="1" w:styleId="af">
    <w:name w:val="Заголовок для информации об изменениях"/>
    <w:basedOn w:val="1"/>
    <w:next w:val="a"/>
    <w:uiPriority w:val="99"/>
    <w:rsid w:val="00ED7FFD"/>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ED7FFD"/>
    <w:pPr>
      <w:widowControl w:val="0"/>
      <w:autoSpaceDE w:val="0"/>
      <w:autoSpaceDN w:val="0"/>
      <w:adjustRightInd w:val="0"/>
      <w:spacing w:after="0" w:line="240" w:lineRule="auto"/>
      <w:ind w:firstLine="720"/>
      <w:jc w:val="both"/>
    </w:pPr>
    <w:rPr>
      <w:rFonts w:ascii="Arial" w:eastAsiaTheme="minorEastAsia" w:hAnsi="Arial" w:cs="Arial"/>
      <w:i/>
      <w:iCs/>
      <w:color w:val="000080"/>
      <w:lang w:eastAsia="ru-RU"/>
    </w:rPr>
  </w:style>
  <w:style w:type="character" w:customStyle="1" w:styleId="af1">
    <w:name w:val="Заголовок своего сообщения"/>
    <w:basedOn w:val="a3"/>
    <w:uiPriority w:val="99"/>
    <w:rsid w:val="00ED7FFD"/>
    <w:rPr>
      <w:rFonts w:cs="Times New Roman"/>
      <w:b/>
      <w:bCs/>
      <w:color w:val="26282F"/>
    </w:rPr>
  </w:style>
  <w:style w:type="paragraph" w:customStyle="1" w:styleId="af2">
    <w:name w:val="Заголовок статьи"/>
    <w:basedOn w:val="a"/>
    <w:next w:val="a"/>
    <w:uiPriority w:val="99"/>
    <w:rsid w:val="00ED7FFD"/>
    <w:pPr>
      <w:widowControl w:val="0"/>
      <w:autoSpaceDE w:val="0"/>
      <w:autoSpaceDN w:val="0"/>
      <w:adjustRightInd w:val="0"/>
      <w:spacing w:after="0" w:line="240" w:lineRule="auto"/>
      <w:ind w:left="1612" w:hanging="892"/>
      <w:jc w:val="both"/>
    </w:pPr>
    <w:rPr>
      <w:rFonts w:ascii="Arial" w:eastAsiaTheme="minorEastAsia" w:hAnsi="Arial" w:cs="Arial"/>
      <w:sz w:val="24"/>
      <w:szCs w:val="24"/>
      <w:lang w:eastAsia="ru-RU"/>
    </w:rPr>
  </w:style>
  <w:style w:type="character" w:customStyle="1" w:styleId="af3">
    <w:name w:val="Заголовок чужого сообщения"/>
    <w:basedOn w:val="a3"/>
    <w:uiPriority w:val="99"/>
    <w:rsid w:val="00ED7FFD"/>
    <w:rPr>
      <w:rFonts w:cs="Times New Roman"/>
      <w:b/>
      <w:bCs/>
      <w:color w:val="FF0000"/>
    </w:rPr>
  </w:style>
  <w:style w:type="paragraph" w:customStyle="1" w:styleId="af4">
    <w:name w:val="Заголовок ЭР (левое окно)"/>
    <w:basedOn w:val="a"/>
    <w:next w:val="a"/>
    <w:uiPriority w:val="99"/>
    <w:rsid w:val="00ED7FFD"/>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af5">
    <w:name w:val="Заголовок ЭР (правое окно)"/>
    <w:basedOn w:val="af4"/>
    <w:next w:val="a"/>
    <w:uiPriority w:val="99"/>
    <w:rsid w:val="00ED7FFD"/>
    <w:pPr>
      <w:spacing w:after="0"/>
      <w:jc w:val="left"/>
    </w:pPr>
  </w:style>
  <w:style w:type="paragraph" w:customStyle="1" w:styleId="af6">
    <w:name w:val="Интерактивный заголовок"/>
    <w:basedOn w:val="ad"/>
    <w:next w:val="a"/>
    <w:uiPriority w:val="99"/>
    <w:rsid w:val="00ED7FFD"/>
    <w:rPr>
      <w:u w:val="single"/>
    </w:rPr>
  </w:style>
  <w:style w:type="paragraph" w:customStyle="1" w:styleId="af7">
    <w:name w:val="Текст информации об изменениях"/>
    <w:basedOn w:val="a"/>
    <w:next w:val="a"/>
    <w:uiPriority w:val="99"/>
    <w:rsid w:val="00ED7FFD"/>
    <w:pPr>
      <w:widowControl w:val="0"/>
      <w:autoSpaceDE w:val="0"/>
      <w:autoSpaceDN w:val="0"/>
      <w:adjustRightInd w:val="0"/>
      <w:spacing w:after="0" w:line="240" w:lineRule="auto"/>
      <w:ind w:firstLine="720"/>
      <w:jc w:val="both"/>
    </w:pPr>
    <w:rPr>
      <w:rFonts w:ascii="Arial" w:eastAsiaTheme="minorEastAsia" w:hAnsi="Arial" w:cs="Arial"/>
      <w:color w:val="353842"/>
      <w:sz w:val="18"/>
      <w:szCs w:val="18"/>
      <w:lang w:eastAsia="ru-RU"/>
    </w:rPr>
  </w:style>
  <w:style w:type="paragraph" w:customStyle="1" w:styleId="af8">
    <w:name w:val="Информация об изменениях"/>
    <w:basedOn w:val="af7"/>
    <w:next w:val="a"/>
    <w:uiPriority w:val="99"/>
    <w:rsid w:val="00ED7FFD"/>
    <w:pPr>
      <w:spacing w:before="180"/>
      <w:ind w:left="360" w:right="360" w:firstLine="0"/>
    </w:pPr>
    <w:rPr>
      <w:shd w:val="clear" w:color="auto" w:fill="EAEFED"/>
    </w:rPr>
  </w:style>
  <w:style w:type="paragraph" w:customStyle="1" w:styleId="af9">
    <w:name w:val="Текст (справка)"/>
    <w:basedOn w:val="a"/>
    <w:next w:val="a"/>
    <w:uiPriority w:val="99"/>
    <w:rsid w:val="00ED7FFD"/>
    <w:pPr>
      <w:widowControl w:val="0"/>
      <w:autoSpaceDE w:val="0"/>
      <w:autoSpaceDN w:val="0"/>
      <w:adjustRightInd w:val="0"/>
      <w:spacing w:after="0" w:line="240" w:lineRule="auto"/>
      <w:ind w:left="170" w:right="170"/>
    </w:pPr>
    <w:rPr>
      <w:rFonts w:ascii="Arial" w:eastAsiaTheme="minorEastAsia" w:hAnsi="Arial" w:cs="Arial"/>
      <w:sz w:val="24"/>
      <w:szCs w:val="24"/>
      <w:lang w:eastAsia="ru-RU"/>
    </w:rPr>
  </w:style>
  <w:style w:type="paragraph" w:customStyle="1" w:styleId="afa">
    <w:name w:val="Комментарий"/>
    <w:basedOn w:val="af9"/>
    <w:next w:val="a"/>
    <w:uiPriority w:val="99"/>
    <w:rsid w:val="00ED7FFD"/>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ED7FFD"/>
    <w:rPr>
      <w:i/>
      <w:iCs/>
    </w:rPr>
  </w:style>
  <w:style w:type="paragraph" w:customStyle="1" w:styleId="afc">
    <w:name w:val="Текст (лев. подпись)"/>
    <w:basedOn w:val="a"/>
    <w:next w:val="a"/>
    <w:uiPriority w:val="99"/>
    <w:rsid w:val="00ED7FF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fd">
    <w:name w:val="Колонтитул (левый)"/>
    <w:basedOn w:val="afc"/>
    <w:next w:val="a"/>
    <w:uiPriority w:val="99"/>
    <w:rsid w:val="00ED7FFD"/>
    <w:rPr>
      <w:sz w:val="14"/>
      <w:szCs w:val="14"/>
    </w:rPr>
  </w:style>
  <w:style w:type="paragraph" w:customStyle="1" w:styleId="afe">
    <w:name w:val="Текст (прав. подпись)"/>
    <w:basedOn w:val="a"/>
    <w:next w:val="a"/>
    <w:uiPriority w:val="99"/>
    <w:rsid w:val="00ED7FFD"/>
    <w:pPr>
      <w:widowControl w:val="0"/>
      <w:autoSpaceDE w:val="0"/>
      <w:autoSpaceDN w:val="0"/>
      <w:adjustRightInd w:val="0"/>
      <w:spacing w:after="0" w:line="240" w:lineRule="auto"/>
      <w:jc w:val="right"/>
    </w:pPr>
    <w:rPr>
      <w:rFonts w:ascii="Arial" w:eastAsiaTheme="minorEastAsia" w:hAnsi="Arial" w:cs="Arial"/>
      <w:sz w:val="24"/>
      <w:szCs w:val="24"/>
      <w:lang w:eastAsia="ru-RU"/>
    </w:rPr>
  </w:style>
  <w:style w:type="paragraph" w:customStyle="1" w:styleId="aff">
    <w:name w:val="Колонтитул (правый)"/>
    <w:basedOn w:val="afe"/>
    <w:next w:val="a"/>
    <w:uiPriority w:val="99"/>
    <w:rsid w:val="00ED7FFD"/>
    <w:rPr>
      <w:sz w:val="14"/>
      <w:szCs w:val="14"/>
    </w:rPr>
  </w:style>
  <w:style w:type="paragraph" w:customStyle="1" w:styleId="aff0">
    <w:name w:val="Комментарий пользователя"/>
    <w:basedOn w:val="afa"/>
    <w:next w:val="a"/>
    <w:uiPriority w:val="99"/>
    <w:rsid w:val="00ED7FFD"/>
    <w:pPr>
      <w:jc w:val="left"/>
    </w:pPr>
    <w:rPr>
      <w:shd w:val="clear" w:color="auto" w:fill="FFDFE0"/>
    </w:rPr>
  </w:style>
  <w:style w:type="paragraph" w:customStyle="1" w:styleId="aff1">
    <w:name w:val="Куда обратиться?"/>
    <w:basedOn w:val="a6"/>
    <w:next w:val="a"/>
    <w:uiPriority w:val="99"/>
    <w:rsid w:val="00ED7FFD"/>
  </w:style>
  <w:style w:type="paragraph" w:customStyle="1" w:styleId="aff2">
    <w:name w:val="Моноширинный"/>
    <w:basedOn w:val="a"/>
    <w:next w:val="a"/>
    <w:uiPriority w:val="99"/>
    <w:rsid w:val="00ED7FFD"/>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customStyle="1" w:styleId="aff3">
    <w:name w:val="Найденные слова"/>
    <w:basedOn w:val="a3"/>
    <w:uiPriority w:val="99"/>
    <w:rsid w:val="00ED7FFD"/>
    <w:rPr>
      <w:rFonts w:cs="Times New Roman"/>
      <w:b w:val="0"/>
      <w:color w:val="26282F"/>
      <w:shd w:val="clear" w:color="auto" w:fill="FFF580"/>
    </w:rPr>
  </w:style>
  <w:style w:type="paragraph" w:customStyle="1" w:styleId="aff4">
    <w:name w:val="Напишите нам"/>
    <w:basedOn w:val="a"/>
    <w:next w:val="a"/>
    <w:uiPriority w:val="99"/>
    <w:rsid w:val="00ED7FFD"/>
    <w:pPr>
      <w:widowControl w:val="0"/>
      <w:autoSpaceDE w:val="0"/>
      <w:autoSpaceDN w:val="0"/>
      <w:adjustRightInd w:val="0"/>
      <w:spacing w:before="90" w:after="90" w:line="240" w:lineRule="auto"/>
      <w:ind w:left="180" w:right="180"/>
      <w:jc w:val="both"/>
    </w:pPr>
    <w:rPr>
      <w:rFonts w:ascii="Arial" w:eastAsiaTheme="minorEastAsia" w:hAnsi="Arial" w:cs="Arial"/>
      <w:sz w:val="20"/>
      <w:szCs w:val="20"/>
      <w:shd w:val="clear" w:color="auto" w:fill="EFFFAD"/>
      <w:lang w:eastAsia="ru-RU"/>
    </w:rPr>
  </w:style>
  <w:style w:type="character" w:customStyle="1" w:styleId="aff5">
    <w:name w:val="Не вступил в силу"/>
    <w:basedOn w:val="a3"/>
    <w:uiPriority w:val="99"/>
    <w:rsid w:val="00ED7FFD"/>
    <w:rPr>
      <w:rFonts w:cs="Times New Roman"/>
      <w:b w:val="0"/>
      <w:color w:val="000000"/>
      <w:shd w:val="clear" w:color="auto" w:fill="D8EDE8"/>
    </w:rPr>
  </w:style>
  <w:style w:type="paragraph" w:customStyle="1" w:styleId="aff6">
    <w:name w:val="Необходимые документы"/>
    <w:basedOn w:val="a6"/>
    <w:next w:val="a"/>
    <w:uiPriority w:val="99"/>
    <w:rsid w:val="00ED7FFD"/>
    <w:pPr>
      <w:ind w:firstLine="118"/>
    </w:pPr>
  </w:style>
  <w:style w:type="paragraph" w:customStyle="1" w:styleId="aff7">
    <w:name w:val="Нормальный (таблица)"/>
    <w:basedOn w:val="a"/>
    <w:next w:val="a"/>
    <w:uiPriority w:val="99"/>
    <w:rsid w:val="00ED7FFD"/>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8">
    <w:name w:val="Таблицы (моноширинный)"/>
    <w:basedOn w:val="a"/>
    <w:next w:val="a"/>
    <w:uiPriority w:val="99"/>
    <w:rsid w:val="00ED7FFD"/>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9">
    <w:name w:val="Оглавление"/>
    <w:basedOn w:val="aff8"/>
    <w:next w:val="a"/>
    <w:uiPriority w:val="99"/>
    <w:rsid w:val="00ED7FFD"/>
    <w:pPr>
      <w:ind w:left="140"/>
    </w:pPr>
  </w:style>
  <w:style w:type="character" w:customStyle="1" w:styleId="affa">
    <w:name w:val="Опечатки"/>
    <w:uiPriority w:val="99"/>
    <w:rsid w:val="00ED7FFD"/>
    <w:rPr>
      <w:color w:val="FF0000"/>
    </w:rPr>
  </w:style>
  <w:style w:type="paragraph" w:customStyle="1" w:styleId="affb">
    <w:name w:val="Переменная часть"/>
    <w:basedOn w:val="ac"/>
    <w:next w:val="a"/>
    <w:uiPriority w:val="99"/>
    <w:rsid w:val="00ED7FFD"/>
    <w:rPr>
      <w:sz w:val="18"/>
      <w:szCs w:val="18"/>
    </w:rPr>
  </w:style>
  <w:style w:type="paragraph" w:customStyle="1" w:styleId="affc">
    <w:name w:val="Подвал для информации об изменениях"/>
    <w:basedOn w:val="1"/>
    <w:next w:val="a"/>
    <w:uiPriority w:val="99"/>
    <w:rsid w:val="00ED7FFD"/>
    <w:pPr>
      <w:outlineLvl w:val="9"/>
    </w:pPr>
    <w:rPr>
      <w:b w:val="0"/>
      <w:bCs w:val="0"/>
      <w:sz w:val="18"/>
      <w:szCs w:val="18"/>
    </w:rPr>
  </w:style>
  <w:style w:type="paragraph" w:customStyle="1" w:styleId="affd">
    <w:name w:val="Подзаголовок для информации об изменениях"/>
    <w:basedOn w:val="af7"/>
    <w:next w:val="a"/>
    <w:uiPriority w:val="99"/>
    <w:rsid w:val="00ED7FFD"/>
    <w:rPr>
      <w:b/>
      <w:bCs/>
    </w:rPr>
  </w:style>
  <w:style w:type="paragraph" w:customStyle="1" w:styleId="affe">
    <w:name w:val="Подчёркнутый текст"/>
    <w:basedOn w:val="a"/>
    <w:next w:val="a"/>
    <w:uiPriority w:val="99"/>
    <w:rsid w:val="00ED7FFD"/>
    <w:pPr>
      <w:widowControl w:val="0"/>
      <w:pBdr>
        <w:bottom w:val="single" w:sz="4" w:space="0" w:color="auto"/>
      </w:pBdr>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customStyle="1" w:styleId="afff">
    <w:name w:val="Постоянная часть"/>
    <w:basedOn w:val="ac"/>
    <w:next w:val="a"/>
    <w:uiPriority w:val="99"/>
    <w:rsid w:val="00ED7FFD"/>
    <w:rPr>
      <w:sz w:val="20"/>
      <w:szCs w:val="20"/>
    </w:rPr>
  </w:style>
  <w:style w:type="paragraph" w:customStyle="1" w:styleId="afff0">
    <w:name w:val="Прижатый влево"/>
    <w:basedOn w:val="a"/>
    <w:next w:val="a"/>
    <w:uiPriority w:val="99"/>
    <w:rsid w:val="00ED7FF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fff1">
    <w:name w:val="Пример."/>
    <w:basedOn w:val="a6"/>
    <w:next w:val="a"/>
    <w:uiPriority w:val="99"/>
    <w:rsid w:val="00ED7FFD"/>
  </w:style>
  <w:style w:type="paragraph" w:customStyle="1" w:styleId="afff2">
    <w:name w:val="Примечание."/>
    <w:basedOn w:val="a6"/>
    <w:next w:val="a"/>
    <w:uiPriority w:val="99"/>
    <w:rsid w:val="00ED7FFD"/>
  </w:style>
  <w:style w:type="character" w:customStyle="1" w:styleId="afff3">
    <w:name w:val="Продолжение ссылки"/>
    <w:basedOn w:val="a4"/>
    <w:uiPriority w:val="99"/>
    <w:rsid w:val="00ED7FFD"/>
    <w:rPr>
      <w:rFonts w:cs="Times New Roman"/>
      <w:b w:val="0"/>
      <w:color w:val="106BBE"/>
    </w:rPr>
  </w:style>
  <w:style w:type="paragraph" w:customStyle="1" w:styleId="afff4">
    <w:name w:val="Словарная статья"/>
    <w:basedOn w:val="a"/>
    <w:next w:val="a"/>
    <w:uiPriority w:val="99"/>
    <w:rsid w:val="00ED7FFD"/>
    <w:pPr>
      <w:widowControl w:val="0"/>
      <w:autoSpaceDE w:val="0"/>
      <w:autoSpaceDN w:val="0"/>
      <w:adjustRightInd w:val="0"/>
      <w:spacing w:after="0" w:line="240" w:lineRule="auto"/>
      <w:ind w:right="118"/>
      <w:jc w:val="both"/>
    </w:pPr>
    <w:rPr>
      <w:rFonts w:ascii="Arial" w:eastAsiaTheme="minorEastAsia" w:hAnsi="Arial" w:cs="Arial"/>
      <w:sz w:val="24"/>
      <w:szCs w:val="24"/>
      <w:lang w:eastAsia="ru-RU"/>
    </w:rPr>
  </w:style>
  <w:style w:type="character" w:customStyle="1" w:styleId="afff5">
    <w:name w:val="Сравнение редакций"/>
    <w:basedOn w:val="a3"/>
    <w:uiPriority w:val="99"/>
    <w:rsid w:val="00ED7FFD"/>
    <w:rPr>
      <w:rFonts w:cs="Times New Roman"/>
      <w:b w:val="0"/>
      <w:color w:val="26282F"/>
    </w:rPr>
  </w:style>
  <w:style w:type="character" w:customStyle="1" w:styleId="afff6">
    <w:name w:val="Сравнение редакций. Добавленный фрагмент"/>
    <w:uiPriority w:val="99"/>
    <w:rsid w:val="00ED7FFD"/>
    <w:rPr>
      <w:color w:val="000000"/>
      <w:shd w:val="clear" w:color="auto" w:fill="C1D7FF"/>
    </w:rPr>
  </w:style>
  <w:style w:type="character" w:customStyle="1" w:styleId="afff7">
    <w:name w:val="Сравнение редакций. Удаленный фрагмент"/>
    <w:uiPriority w:val="99"/>
    <w:rsid w:val="00ED7FFD"/>
    <w:rPr>
      <w:color w:val="000000"/>
      <w:shd w:val="clear" w:color="auto" w:fill="C4C413"/>
    </w:rPr>
  </w:style>
  <w:style w:type="paragraph" w:customStyle="1" w:styleId="afff8">
    <w:name w:val="Ссылка на официальную публикацию"/>
    <w:basedOn w:val="a"/>
    <w:next w:val="a"/>
    <w:uiPriority w:val="99"/>
    <w:rsid w:val="00ED7FFD"/>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character" w:customStyle="1" w:styleId="afff9">
    <w:name w:val="Ссылка на утративший силу документ"/>
    <w:basedOn w:val="a4"/>
    <w:uiPriority w:val="99"/>
    <w:rsid w:val="00ED7FFD"/>
    <w:rPr>
      <w:rFonts w:cs="Times New Roman"/>
      <w:b w:val="0"/>
      <w:color w:val="749232"/>
    </w:rPr>
  </w:style>
  <w:style w:type="paragraph" w:customStyle="1" w:styleId="afffa">
    <w:name w:val="Текст в таблице"/>
    <w:basedOn w:val="aff7"/>
    <w:next w:val="a"/>
    <w:uiPriority w:val="99"/>
    <w:rsid w:val="00ED7FFD"/>
    <w:pPr>
      <w:ind w:firstLine="500"/>
    </w:pPr>
  </w:style>
  <w:style w:type="paragraph" w:customStyle="1" w:styleId="afffb">
    <w:name w:val="Текст ЭР (см. также)"/>
    <w:basedOn w:val="a"/>
    <w:next w:val="a"/>
    <w:uiPriority w:val="99"/>
    <w:rsid w:val="00ED7FFD"/>
    <w:pPr>
      <w:widowControl w:val="0"/>
      <w:autoSpaceDE w:val="0"/>
      <w:autoSpaceDN w:val="0"/>
      <w:adjustRightInd w:val="0"/>
      <w:spacing w:before="200" w:after="0" w:line="240" w:lineRule="auto"/>
    </w:pPr>
    <w:rPr>
      <w:rFonts w:ascii="Arial" w:eastAsiaTheme="minorEastAsia" w:hAnsi="Arial" w:cs="Arial"/>
      <w:sz w:val="20"/>
      <w:szCs w:val="20"/>
      <w:lang w:eastAsia="ru-RU"/>
    </w:rPr>
  </w:style>
  <w:style w:type="paragraph" w:customStyle="1" w:styleId="afffc">
    <w:name w:val="Технический комментарий"/>
    <w:basedOn w:val="a"/>
    <w:next w:val="a"/>
    <w:uiPriority w:val="99"/>
    <w:rsid w:val="00ED7FFD"/>
    <w:pPr>
      <w:widowControl w:val="0"/>
      <w:autoSpaceDE w:val="0"/>
      <w:autoSpaceDN w:val="0"/>
      <w:adjustRightInd w:val="0"/>
      <w:spacing w:after="0" w:line="240" w:lineRule="auto"/>
    </w:pPr>
    <w:rPr>
      <w:rFonts w:ascii="Arial" w:eastAsiaTheme="minorEastAsia" w:hAnsi="Arial" w:cs="Arial"/>
      <w:color w:val="463F31"/>
      <w:sz w:val="24"/>
      <w:szCs w:val="24"/>
      <w:shd w:val="clear" w:color="auto" w:fill="FFFFA6"/>
      <w:lang w:eastAsia="ru-RU"/>
    </w:rPr>
  </w:style>
  <w:style w:type="character" w:customStyle="1" w:styleId="afffd">
    <w:name w:val="Утратил силу"/>
    <w:basedOn w:val="a3"/>
    <w:uiPriority w:val="99"/>
    <w:rsid w:val="00ED7FFD"/>
    <w:rPr>
      <w:rFonts w:cs="Times New Roman"/>
      <w:b w:val="0"/>
      <w:strike/>
      <w:color w:val="666600"/>
    </w:rPr>
  </w:style>
  <w:style w:type="paragraph" w:customStyle="1" w:styleId="afffe">
    <w:name w:val="Формула"/>
    <w:basedOn w:val="a"/>
    <w:next w:val="a"/>
    <w:uiPriority w:val="99"/>
    <w:rsid w:val="00ED7FFD"/>
    <w:pPr>
      <w:widowControl w:val="0"/>
      <w:autoSpaceDE w:val="0"/>
      <w:autoSpaceDN w:val="0"/>
      <w:adjustRightInd w:val="0"/>
      <w:spacing w:before="240" w:after="240" w:line="240" w:lineRule="auto"/>
      <w:ind w:left="420" w:right="420" w:firstLine="300"/>
      <w:jc w:val="both"/>
    </w:pPr>
    <w:rPr>
      <w:rFonts w:ascii="Arial" w:eastAsiaTheme="minorEastAsia" w:hAnsi="Arial" w:cs="Arial"/>
      <w:sz w:val="24"/>
      <w:szCs w:val="24"/>
      <w:shd w:val="clear" w:color="auto" w:fill="F5F3DA"/>
      <w:lang w:eastAsia="ru-RU"/>
    </w:rPr>
  </w:style>
  <w:style w:type="paragraph" w:customStyle="1" w:styleId="affff">
    <w:name w:val="Центрированный (таблица)"/>
    <w:basedOn w:val="aff7"/>
    <w:next w:val="a"/>
    <w:uiPriority w:val="99"/>
    <w:rsid w:val="00ED7FFD"/>
    <w:pPr>
      <w:jc w:val="center"/>
    </w:pPr>
  </w:style>
  <w:style w:type="paragraph" w:customStyle="1" w:styleId="-">
    <w:name w:val="ЭР-содержание (правое окно)"/>
    <w:basedOn w:val="a"/>
    <w:next w:val="a"/>
    <w:uiPriority w:val="99"/>
    <w:rsid w:val="00ED7FFD"/>
    <w:pPr>
      <w:widowControl w:val="0"/>
      <w:autoSpaceDE w:val="0"/>
      <w:autoSpaceDN w:val="0"/>
      <w:adjustRightInd w:val="0"/>
      <w:spacing w:before="300" w:after="0" w:line="240" w:lineRule="auto"/>
    </w:pPr>
    <w:rPr>
      <w:rFonts w:ascii="Arial" w:eastAsiaTheme="minorEastAsia" w:hAnsi="Arial" w:cs="Arial"/>
      <w:sz w:val="24"/>
      <w:szCs w:val="24"/>
      <w:lang w:eastAsia="ru-RU"/>
    </w:rPr>
  </w:style>
  <w:style w:type="paragraph" w:styleId="affff0">
    <w:name w:val="Balloon Text"/>
    <w:basedOn w:val="a"/>
    <w:link w:val="affff1"/>
    <w:uiPriority w:val="99"/>
    <w:semiHidden/>
    <w:unhideWhenUsed/>
    <w:rsid w:val="00ED7FFD"/>
    <w:pPr>
      <w:spacing w:after="0" w:line="240" w:lineRule="auto"/>
    </w:pPr>
    <w:rPr>
      <w:rFonts w:ascii="Tahoma" w:hAnsi="Tahoma" w:cs="Tahoma"/>
      <w:sz w:val="16"/>
      <w:szCs w:val="16"/>
    </w:rPr>
  </w:style>
  <w:style w:type="character" w:customStyle="1" w:styleId="affff1">
    <w:name w:val="Текст выноски Знак"/>
    <w:basedOn w:val="a0"/>
    <w:link w:val="affff0"/>
    <w:uiPriority w:val="99"/>
    <w:semiHidden/>
    <w:rsid w:val="00ED7F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22437728.104" TargetMode="External"/><Relationship Id="rId117" Type="http://schemas.openxmlformats.org/officeDocument/2006/relationships/hyperlink" Target="garantF1://22539095.0" TargetMode="External"/><Relationship Id="rId21" Type="http://schemas.openxmlformats.org/officeDocument/2006/relationships/hyperlink" Target="garantF1://22429644.126" TargetMode="Externa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3.emf"/><Relationship Id="rId68" Type="http://schemas.openxmlformats.org/officeDocument/2006/relationships/hyperlink" Target="garantF1://22439095.2" TargetMode="External"/><Relationship Id="rId84" Type="http://schemas.openxmlformats.org/officeDocument/2006/relationships/hyperlink" Target="garantF1://22423818.819" TargetMode="External"/><Relationship Id="rId89" Type="http://schemas.openxmlformats.org/officeDocument/2006/relationships/image" Target="media/image65.emf"/><Relationship Id="rId112" Type="http://schemas.openxmlformats.org/officeDocument/2006/relationships/image" Target="media/image80.emf"/><Relationship Id="rId133" Type="http://schemas.openxmlformats.org/officeDocument/2006/relationships/fontTable" Target="fontTable.xml"/><Relationship Id="rId16" Type="http://schemas.openxmlformats.org/officeDocument/2006/relationships/image" Target="media/image4.emf"/><Relationship Id="rId107" Type="http://schemas.openxmlformats.org/officeDocument/2006/relationships/image" Target="media/image76.emf"/><Relationship Id="rId11" Type="http://schemas.openxmlformats.org/officeDocument/2006/relationships/hyperlink" Target="garantF1://22423714.2" TargetMode="External"/><Relationship Id="rId32" Type="http://schemas.openxmlformats.org/officeDocument/2006/relationships/image" Target="media/image14.emf"/><Relationship Id="rId37" Type="http://schemas.openxmlformats.org/officeDocument/2006/relationships/image" Target="media/image19.emf"/><Relationship Id="rId53" Type="http://schemas.openxmlformats.org/officeDocument/2006/relationships/image" Target="media/image33.emf"/><Relationship Id="rId58" Type="http://schemas.openxmlformats.org/officeDocument/2006/relationships/image" Target="media/image38.emf"/><Relationship Id="rId74" Type="http://schemas.openxmlformats.org/officeDocument/2006/relationships/image" Target="media/image52.emf"/><Relationship Id="rId79" Type="http://schemas.openxmlformats.org/officeDocument/2006/relationships/image" Target="media/image57.emf"/><Relationship Id="rId102" Type="http://schemas.openxmlformats.org/officeDocument/2006/relationships/hyperlink" Target="garantF1://22437727.2" TargetMode="External"/><Relationship Id="rId123" Type="http://schemas.openxmlformats.org/officeDocument/2006/relationships/image" Target="media/image84.emf"/><Relationship Id="rId128" Type="http://schemas.openxmlformats.org/officeDocument/2006/relationships/image" Target="media/image89.emf"/><Relationship Id="rId5" Type="http://schemas.openxmlformats.org/officeDocument/2006/relationships/image" Target="media/image1.png"/><Relationship Id="rId90" Type="http://schemas.openxmlformats.org/officeDocument/2006/relationships/image" Target="media/image66.emf"/><Relationship Id="rId95" Type="http://schemas.openxmlformats.org/officeDocument/2006/relationships/image" Target="media/image71.emf"/><Relationship Id="rId14" Type="http://schemas.openxmlformats.org/officeDocument/2006/relationships/image" Target="media/image2.emf"/><Relationship Id="rId22" Type="http://schemas.openxmlformats.org/officeDocument/2006/relationships/image" Target="media/image8.emf"/><Relationship Id="rId27" Type="http://schemas.openxmlformats.org/officeDocument/2006/relationships/hyperlink" Target="garantF1://70778632.0" TargetMode="External"/><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3.emf"/><Relationship Id="rId48" Type="http://schemas.openxmlformats.org/officeDocument/2006/relationships/image" Target="media/image28.emf"/><Relationship Id="rId56" Type="http://schemas.openxmlformats.org/officeDocument/2006/relationships/image" Target="media/image36.emf"/><Relationship Id="rId64" Type="http://schemas.openxmlformats.org/officeDocument/2006/relationships/image" Target="media/image44.emf"/><Relationship Id="rId69" Type="http://schemas.openxmlformats.org/officeDocument/2006/relationships/hyperlink" Target="garantF1://22439096.871" TargetMode="External"/><Relationship Id="rId77" Type="http://schemas.openxmlformats.org/officeDocument/2006/relationships/image" Target="media/image55.emf"/><Relationship Id="rId100" Type="http://schemas.openxmlformats.org/officeDocument/2006/relationships/image" Target="media/image74.emf"/><Relationship Id="rId105" Type="http://schemas.openxmlformats.org/officeDocument/2006/relationships/hyperlink" Target="garantF1://22423818.10102" TargetMode="External"/><Relationship Id="rId113" Type="http://schemas.openxmlformats.org/officeDocument/2006/relationships/image" Target="media/image81.emf"/><Relationship Id="rId118" Type="http://schemas.openxmlformats.org/officeDocument/2006/relationships/hyperlink" Target="garantF1://22439097.10107" TargetMode="External"/><Relationship Id="rId126" Type="http://schemas.openxmlformats.org/officeDocument/2006/relationships/image" Target="media/image87.emf"/><Relationship Id="rId134" Type="http://schemas.openxmlformats.org/officeDocument/2006/relationships/theme" Target="theme/theme1.xml"/><Relationship Id="rId8" Type="http://schemas.openxmlformats.org/officeDocument/2006/relationships/hyperlink" Target="garantF1://8040767.0" TargetMode="External"/><Relationship Id="rId51" Type="http://schemas.openxmlformats.org/officeDocument/2006/relationships/image" Target="media/image31.emf"/><Relationship Id="rId72" Type="http://schemas.openxmlformats.org/officeDocument/2006/relationships/image" Target="media/image50.emf"/><Relationship Id="rId80" Type="http://schemas.openxmlformats.org/officeDocument/2006/relationships/image" Target="media/image58.emf"/><Relationship Id="rId85" Type="http://schemas.openxmlformats.org/officeDocument/2006/relationships/image" Target="media/image61.emf"/><Relationship Id="rId93" Type="http://schemas.openxmlformats.org/officeDocument/2006/relationships/image" Target="media/image69.emf"/><Relationship Id="rId98" Type="http://schemas.openxmlformats.org/officeDocument/2006/relationships/hyperlink" Target="garantF1://22423818.92" TargetMode="External"/><Relationship Id="rId121" Type="http://schemas.openxmlformats.org/officeDocument/2006/relationships/hyperlink" Target="garantF1://22423817.11" TargetMode="External"/><Relationship Id="rId3" Type="http://schemas.openxmlformats.org/officeDocument/2006/relationships/settings" Target="settings.xml"/><Relationship Id="rId12" Type="http://schemas.openxmlformats.org/officeDocument/2006/relationships/hyperlink" Target="garantF1://22423715.102" TargetMode="External"/><Relationship Id="rId17" Type="http://schemas.openxmlformats.org/officeDocument/2006/relationships/image" Target="media/image5.emf"/><Relationship Id="rId25" Type="http://schemas.openxmlformats.org/officeDocument/2006/relationships/hyperlink" Target="garantF1://22437727.2" TargetMode="External"/><Relationship Id="rId33" Type="http://schemas.openxmlformats.org/officeDocument/2006/relationships/image" Target="media/image15.emf"/><Relationship Id="rId38" Type="http://schemas.openxmlformats.org/officeDocument/2006/relationships/hyperlink" Target="garantF1://22425009.17" TargetMode="External"/><Relationship Id="rId46" Type="http://schemas.openxmlformats.org/officeDocument/2006/relationships/image" Target="media/image26.emf"/><Relationship Id="rId59" Type="http://schemas.openxmlformats.org/officeDocument/2006/relationships/image" Target="media/image39.emf"/><Relationship Id="rId67" Type="http://schemas.openxmlformats.org/officeDocument/2006/relationships/image" Target="media/image47.emf"/><Relationship Id="rId103" Type="http://schemas.openxmlformats.org/officeDocument/2006/relationships/hyperlink" Target="garantF1://22437728.9612" TargetMode="External"/><Relationship Id="rId108" Type="http://schemas.openxmlformats.org/officeDocument/2006/relationships/image" Target="media/image77.emf"/><Relationship Id="rId116" Type="http://schemas.openxmlformats.org/officeDocument/2006/relationships/hyperlink" Target="garantF1://22439095.2" TargetMode="External"/><Relationship Id="rId124" Type="http://schemas.openxmlformats.org/officeDocument/2006/relationships/image" Target="media/image85.emf"/><Relationship Id="rId129" Type="http://schemas.openxmlformats.org/officeDocument/2006/relationships/hyperlink" Target="garantF1://22423714.2" TargetMode="External"/><Relationship Id="rId20" Type="http://schemas.openxmlformats.org/officeDocument/2006/relationships/hyperlink" Target="garantF1://22429643.2" TargetMode="External"/><Relationship Id="rId41" Type="http://schemas.openxmlformats.org/officeDocument/2006/relationships/image" Target="media/image21.emf"/><Relationship Id="rId54" Type="http://schemas.openxmlformats.org/officeDocument/2006/relationships/image" Target="media/image34.emf"/><Relationship Id="rId62" Type="http://schemas.openxmlformats.org/officeDocument/2006/relationships/image" Target="media/image42.emf"/><Relationship Id="rId70" Type="http://schemas.openxmlformats.org/officeDocument/2006/relationships/image" Target="media/image48.emf"/><Relationship Id="rId75" Type="http://schemas.openxmlformats.org/officeDocument/2006/relationships/image" Target="media/image53.emf"/><Relationship Id="rId83" Type="http://schemas.openxmlformats.org/officeDocument/2006/relationships/hyperlink" Target="garantF1://22423818.999" TargetMode="External"/><Relationship Id="rId88" Type="http://schemas.openxmlformats.org/officeDocument/2006/relationships/image" Target="media/image64.emf"/><Relationship Id="rId91" Type="http://schemas.openxmlformats.org/officeDocument/2006/relationships/image" Target="media/image67.emf"/><Relationship Id="rId96" Type="http://schemas.openxmlformats.org/officeDocument/2006/relationships/image" Target="media/image72.emf"/><Relationship Id="rId111" Type="http://schemas.openxmlformats.org/officeDocument/2006/relationships/hyperlink" Target="garantF1://22423818.10104" TargetMode="External"/><Relationship Id="rId132" Type="http://schemas.openxmlformats.org/officeDocument/2006/relationships/hyperlink" Target="garantF1://22417520.1001" TargetMode="External"/><Relationship Id="rId1" Type="http://schemas.openxmlformats.org/officeDocument/2006/relationships/styles" Target="styles.xml"/><Relationship Id="rId6" Type="http://schemas.openxmlformats.org/officeDocument/2006/relationships/hyperlink" Target="garantF1://22417519.6" TargetMode="External"/><Relationship Id="rId15" Type="http://schemas.openxmlformats.org/officeDocument/2006/relationships/image" Target="media/image3.emf"/><Relationship Id="rId23" Type="http://schemas.openxmlformats.org/officeDocument/2006/relationships/image" Target="media/image9.emf"/><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image" Target="media/image29.emf"/><Relationship Id="rId57" Type="http://schemas.openxmlformats.org/officeDocument/2006/relationships/image" Target="media/image37.emf"/><Relationship Id="rId106" Type="http://schemas.openxmlformats.org/officeDocument/2006/relationships/hyperlink" Target="garantF1://12025268.0" TargetMode="External"/><Relationship Id="rId114" Type="http://schemas.openxmlformats.org/officeDocument/2006/relationships/image" Target="media/image82.emf"/><Relationship Id="rId119" Type="http://schemas.openxmlformats.org/officeDocument/2006/relationships/hyperlink" Target="garantF1://22423817.11" TargetMode="External"/><Relationship Id="rId127" Type="http://schemas.openxmlformats.org/officeDocument/2006/relationships/image" Target="media/image88.emf"/><Relationship Id="rId10" Type="http://schemas.openxmlformats.org/officeDocument/2006/relationships/hyperlink" Target="garantF1://22417520.14" TargetMode="External"/><Relationship Id="rId31" Type="http://schemas.openxmlformats.org/officeDocument/2006/relationships/image" Target="media/image13.emf"/><Relationship Id="rId44" Type="http://schemas.openxmlformats.org/officeDocument/2006/relationships/image" Target="media/image24.emf"/><Relationship Id="rId52" Type="http://schemas.openxmlformats.org/officeDocument/2006/relationships/image" Target="media/image32.emf"/><Relationship Id="rId60" Type="http://schemas.openxmlformats.org/officeDocument/2006/relationships/image" Target="media/image40.emf"/><Relationship Id="rId65" Type="http://schemas.openxmlformats.org/officeDocument/2006/relationships/image" Target="media/image45.emf"/><Relationship Id="rId73" Type="http://schemas.openxmlformats.org/officeDocument/2006/relationships/image" Target="media/image51.emf"/><Relationship Id="rId78" Type="http://schemas.openxmlformats.org/officeDocument/2006/relationships/image" Target="media/image56.emf"/><Relationship Id="rId81" Type="http://schemas.openxmlformats.org/officeDocument/2006/relationships/image" Target="media/image59.emf"/><Relationship Id="rId86" Type="http://schemas.openxmlformats.org/officeDocument/2006/relationships/image" Target="media/image62.emf"/><Relationship Id="rId94" Type="http://schemas.openxmlformats.org/officeDocument/2006/relationships/image" Target="media/image70.emf"/><Relationship Id="rId99" Type="http://schemas.openxmlformats.org/officeDocument/2006/relationships/image" Target="media/image73.emf"/><Relationship Id="rId101" Type="http://schemas.openxmlformats.org/officeDocument/2006/relationships/image" Target="media/image75.emf"/><Relationship Id="rId122" Type="http://schemas.openxmlformats.org/officeDocument/2006/relationships/hyperlink" Target="garantF1://22423818.10109" TargetMode="External"/><Relationship Id="rId130" Type="http://schemas.openxmlformats.org/officeDocument/2006/relationships/hyperlink" Target="garantF1://22423715.114" TargetMode="External"/><Relationship Id="rId4" Type="http://schemas.openxmlformats.org/officeDocument/2006/relationships/webSettings" Target="webSettings.xml"/><Relationship Id="rId9" Type="http://schemas.openxmlformats.org/officeDocument/2006/relationships/hyperlink" Target="garantF1://22417519.6" TargetMode="External"/><Relationship Id="rId13" Type="http://schemas.openxmlformats.org/officeDocument/2006/relationships/hyperlink" Target="garantF1://8064268.0" TargetMode="External"/><Relationship Id="rId18" Type="http://schemas.openxmlformats.org/officeDocument/2006/relationships/image" Target="media/image6.emf"/><Relationship Id="rId39" Type="http://schemas.openxmlformats.org/officeDocument/2006/relationships/hyperlink" Target="garantF1://22419688.17208" TargetMode="External"/><Relationship Id="rId109" Type="http://schemas.openxmlformats.org/officeDocument/2006/relationships/image" Target="media/image78.emf"/><Relationship Id="rId34" Type="http://schemas.openxmlformats.org/officeDocument/2006/relationships/image" Target="media/image16.emf"/><Relationship Id="rId50" Type="http://schemas.openxmlformats.org/officeDocument/2006/relationships/image" Target="media/image30.emf"/><Relationship Id="rId55" Type="http://schemas.openxmlformats.org/officeDocument/2006/relationships/image" Target="media/image35.emf"/><Relationship Id="rId76" Type="http://schemas.openxmlformats.org/officeDocument/2006/relationships/image" Target="media/image54.emf"/><Relationship Id="rId97" Type="http://schemas.openxmlformats.org/officeDocument/2006/relationships/hyperlink" Target="garantF1://22423818.832" TargetMode="External"/><Relationship Id="rId104" Type="http://schemas.openxmlformats.org/officeDocument/2006/relationships/hyperlink" Target="garantF1://22423818.10101" TargetMode="External"/><Relationship Id="rId120" Type="http://schemas.openxmlformats.org/officeDocument/2006/relationships/hyperlink" Target="garantF1://22423818.10108" TargetMode="External"/><Relationship Id="rId125" Type="http://schemas.openxmlformats.org/officeDocument/2006/relationships/image" Target="media/image86.emf"/><Relationship Id="rId7" Type="http://schemas.openxmlformats.org/officeDocument/2006/relationships/hyperlink" Target="garantF1://22417520.11" TargetMode="External"/><Relationship Id="rId71" Type="http://schemas.openxmlformats.org/officeDocument/2006/relationships/image" Target="media/image49.emf"/><Relationship Id="rId92" Type="http://schemas.openxmlformats.org/officeDocument/2006/relationships/image" Target="media/image68.emf"/><Relationship Id="rId2" Type="http://schemas.microsoft.com/office/2007/relationships/stylesWithEffects" Target="stylesWithEffects.xml"/><Relationship Id="rId29" Type="http://schemas.openxmlformats.org/officeDocument/2006/relationships/image" Target="media/image11.emf"/><Relationship Id="rId24" Type="http://schemas.openxmlformats.org/officeDocument/2006/relationships/hyperlink" Target="garantF1://80422.0" TargetMode="External"/><Relationship Id="rId40" Type="http://schemas.openxmlformats.org/officeDocument/2006/relationships/image" Target="media/image20.emf"/><Relationship Id="rId45" Type="http://schemas.openxmlformats.org/officeDocument/2006/relationships/image" Target="media/image25.emf"/><Relationship Id="rId66" Type="http://schemas.openxmlformats.org/officeDocument/2006/relationships/image" Target="media/image46.emf"/><Relationship Id="rId87" Type="http://schemas.openxmlformats.org/officeDocument/2006/relationships/image" Target="media/image63.emf"/><Relationship Id="rId110" Type="http://schemas.openxmlformats.org/officeDocument/2006/relationships/image" Target="media/image79.emf"/><Relationship Id="rId115" Type="http://schemas.openxmlformats.org/officeDocument/2006/relationships/image" Target="media/image83.emf"/><Relationship Id="rId131" Type="http://schemas.openxmlformats.org/officeDocument/2006/relationships/hyperlink" Target="garantF1://22417519.6" TargetMode="External"/><Relationship Id="rId61" Type="http://schemas.openxmlformats.org/officeDocument/2006/relationships/image" Target="media/image41.emf"/><Relationship Id="rId82" Type="http://schemas.openxmlformats.org/officeDocument/2006/relationships/image" Target="media/image60.emf"/><Relationship Id="rId19"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18769</Words>
  <Characters>106987</Characters>
  <Application>Microsoft Office Word</Application>
  <DocSecurity>0</DocSecurity>
  <Lines>891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4</cp:revision>
  <cp:lastPrinted>2016-01-22T11:40:00Z</cp:lastPrinted>
  <dcterms:created xsi:type="dcterms:W3CDTF">2019-03-13T07:48:00Z</dcterms:created>
  <dcterms:modified xsi:type="dcterms:W3CDTF">2019-10-01T05:12:00Z</dcterms:modified>
</cp:coreProperties>
</file>